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28" w:rsidRPr="001D44D5" w:rsidRDefault="00D33728" w:rsidP="00921FC7">
      <w:pPr>
        <w:spacing w:line="360" w:lineRule="auto"/>
        <w:jc w:val="center"/>
        <w:rPr>
          <w:rFonts w:ascii="方正魏碑简体" w:eastAsia="方正魏碑简体" w:hAnsi="Calibri"/>
          <w:b/>
          <w:color w:val="FF0000"/>
          <w:sz w:val="72"/>
          <w:szCs w:val="72"/>
        </w:rPr>
      </w:pPr>
      <w:r w:rsidRPr="001D44D5">
        <w:rPr>
          <w:rFonts w:ascii="方正魏碑简体" w:eastAsia="方正魏碑简体" w:hAnsi="Calibri" w:hint="eastAsia"/>
          <w:b/>
          <w:color w:val="FF0000"/>
          <w:sz w:val="72"/>
          <w:szCs w:val="72"/>
        </w:rPr>
        <w:t>党委理论中心组学习参考</w:t>
      </w:r>
    </w:p>
    <w:p w:rsidR="00D33728" w:rsidRPr="00B00858" w:rsidRDefault="00D33728" w:rsidP="00D33728">
      <w:pPr>
        <w:spacing w:line="360" w:lineRule="auto"/>
        <w:jc w:val="center"/>
        <w:rPr>
          <w:rFonts w:ascii="楷体_GB2312" w:eastAsia="楷体_GB2312" w:hAnsi="Calibri"/>
          <w:b/>
          <w:spacing w:val="-4"/>
          <w:sz w:val="36"/>
          <w:szCs w:val="36"/>
        </w:rPr>
      </w:pPr>
      <w:r w:rsidRPr="00B00858">
        <w:rPr>
          <w:rFonts w:ascii="楷体_GB2312" w:eastAsia="楷体_GB2312" w:hint="eastAsia"/>
          <w:b/>
          <w:spacing w:val="-4"/>
          <w:sz w:val="36"/>
          <w:szCs w:val="36"/>
        </w:rPr>
        <w:t>“三严三实”专题教育严以修身</w:t>
      </w:r>
      <w:r w:rsidRPr="00B00858">
        <w:rPr>
          <w:rFonts w:ascii="楷体_GB2312" w:eastAsia="楷体_GB2312" w:hAnsi="Calibri" w:hint="eastAsia"/>
          <w:b/>
          <w:spacing w:val="-4"/>
          <w:sz w:val="36"/>
          <w:szCs w:val="36"/>
        </w:rPr>
        <w:t>专辑</w:t>
      </w:r>
    </w:p>
    <w:p w:rsidR="00D33728" w:rsidRPr="00B00858" w:rsidRDefault="00D33728" w:rsidP="00D33728">
      <w:pPr>
        <w:spacing w:line="360" w:lineRule="auto"/>
        <w:jc w:val="center"/>
        <w:rPr>
          <w:rFonts w:ascii="楷体_GB2312" w:eastAsia="楷体_GB2312" w:hAnsi="Calibri"/>
          <w:b/>
          <w:spacing w:val="-4"/>
          <w:sz w:val="36"/>
          <w:szCs w:val="36"/>
        </w:rPr>
      </w:pPr>
      <w:r w:rsidRPr="00B00858">
        <w:rPr>
          <w:rFonts w:ascii="楷体_GB2312" w:eastAsia="楷体_GB2312" w:hAnsi="Calibri" w:hint="eastAsia"/>
          <w:b/>
          <w:spacing w:val="-4"/>
          <w:sz w:val="36"/>
          <w:szCs w:val="36"/>
        </w:rPr>
        <w:t>第5期</w:t>
      </w:r>
    </w:p>
    <w:p w:rsidR="00D33728" w:rsidRPr="00863FF3" w:rsidRDefault="00D33728" w:rsidP="00875CB4">
      <w:pPr>
        <w:spacing w:line="240" w:lineRule="auto"/>
        <w:jc w:val="center"/>
        <w:rPr>
          <w:rFonts w:ascii="Calibri" w:hAnsi="Calibri"/>
          <w:b/>
          <w:color w:val="FF0000"/>
          <w:szCs w:val="21"/>
        </w:rPr>
      </w:pPr>
    </w:p>
    <w:p w:rsidR="00D33728" w:rsidRPr="00DA5795" w:rsidRDefault="00D33728" w:rsidP="00D33728">
      <w:pPr>
        <w:spacing w:line="560" w:lineRule="exact"/>
        <w:rPr>
          <w:rFonts w:ascii="仿宋_GB2312" w:eastAsia="仿宋_GB2312" w:hAnsi="Calibri"/>
          <w:sz w:val="32"/>
          <w:szCs w:val="32"/>
          <w:u w:val="single"/>
        </w:rPr>
      </w:pPr>
      <w:r w:rsidRPr="00DA5795">
        <w:rPr>
          <w:rFonts w:ascii="仿宋_GB2312" w:eastAsia="仿宋_GB2312" w:hAnsi="Calibri" w:hint="eastAsia"/>
          <w:sz w:val="32"/>
          <w:szCs w:val="32"/>
          <w:u w:val="single"/>
        </w:rPr>
        <w:t>校党委宣传部编                       201</w:t>
      </w:r>
      <w:r>
        <w:rPr>
          <w:rFonts w:ascii="仿宋_GB2312" w:eastAsia="仿宋_GB2312" w:hAnsi="Calibri" w:hint="eastAsia"/>
          <w:sz w:val="32"/>
          <w:szCs w:val="32"/>
          <w:u w:val="single"/>
        </w:rPr>
        <w:t>5</w:t>
      </w:r>
      <w:r w:rsidRPr="00DA5795">
        <w:rPr>
          <w:rFonts w:ascii="仿宋_GB2312" w:eastAsia="仿宋_GB2312" w:hAnsi="Calibri" w:hint="eastAsia"/>
          <w:sz w:val="32"/>
          <w:szCs w:val="32"/>
          <w:u w:val="single"/>
        </w:rPr>
        <w:t>年</w:t>
      </w:r>
      <w:r>
        <w:rPr>
          <w:rFonts w:ascii="仿宋_GB2312" w:eastAsia="仿宋_GB2312" w:hAnsi="Calibri" w:hint="eastAsia"/>
          <w:sz w:val="32"/>
          <w:szCs w:val="32"/>
          <w:u w:val="single"/>
        </w:rPr>
        <w:t>6</w:t>
      </w:r>
      <w:r w:rsidRPr="00DA5795">
        <w:rPr>
          <w:rFonts w:ascii="仿宋_GB2312" w:eastAsia="仿宋_GB2312" w:hAnsi="Calibri" w:hint="eastAsia"/>
          <w:sz w:val="32"/>
          <w:szCs w:val="32"/>
          <w:u w:val="single"/>
        </w:rPr>
        <w:t>月</w:t>
      </w:r>
      <w:r w:rsidR="001E7966">
        <w:rPr>
          <w:rFonts w:ascii="仿宋_GB2312" w:eastAsia="仿宋_GB2312" w:hAnsi="Calibri" w:hint="eastAsia"/>
          <w:sz w:val="32"/>
          <w:szCs w:val="32"/>
          <w:u w:val="single"/>
        </w:rPr>
        <w:t>10</w:t>
      </w:r>
      <w:r w:rsidRPr="00DA5795">
        <w:rPr>
          <w:rFonts w:ascii="仿宋_GB2312" w:eastAsia="仿宋_GB2312" w:hAnsi="Calibri" w:hint="eastAsia"/>
          <w:sz w:val="32"/>
          <w:szCs w:val="32"/>
          <w:u w:val="single"/>
        </w:rPr>
        <w:t>日</w:t>
      </w:r>
    </w:p>
    <w:p w:rsidR="00D24B38" w:rsidRPr="00D24B38" w:rsidRDefault="00D24B38" w:rsidP="00875CB4">
      <w:pPr>
        <w:widowControl/>
        <w:shd w:val="clear" w:color="auto" w:fill="FFFFFF"/>
        <w:spacing w:line="440" w:lineRule="exact"/>
        <w:textAlignment w:val="top"/>
        <w:rPr>
          <w:rFonts w:ascii="黑体" w:eastAsia="黑体" w:hAnsi="黑体" w:cs="Arial"/>
          <w:color w:val="000000"/>
          <w:kern w:val="0"/>
          <w:sz w:val="24"/>
          <w:szCs w:val="24"/>
        </w:rPr>
      </w:pPr>
      <w:r w:rsidRPr="00D24B38">
        <w:rPr>
          <w:rFonts w:ascii="黑体" w:eastAsia="黑体" w:hAnsi="黑体" w:cs="Arial" w:hint="eastAsia"/>
          <w:color w:val="000000"/>
          <w:kern w:val="0"/>
          <w:sz w:val="24"/>
          <w:szCs w:val="24"/>
        </w:rPr>
        <w:t>【编者按】</w:t>
      </w:r>
    </w:p>
    <w:p w:rsidR="00D24B38" w:rsidRPr="00D24B38" w:rsidRDefault="00D24B38" w:rsidP="00875CB4">
      <w:pPr>
        <w:widowControl/>
        <w:shd w:val="clear" w:color="auto" w:fill="FFFFFF"/>
        <w:spacing w:line="440" w:lineRule="exact"/>
        <w:ind w:firstLine="567"/>
        <w:textAlignment w:val="top"/>
        <w:rPr>
          <w:rFonts w:ascii="Arial" w:eastAsia="宋体" w:hAnsi="Arial" w:cs="Arial"/>
          <w:color w:val="000000"/>
          <w:kern w:val="0"/>
          <w:sz w:val="24"/>
          <w:szCs w:val="24"/>
        </w:rPr>
      </w:pPr>
      <w:r w:rsidRPr="00D24B38">
        <w:rPr>
          <w:rFonts w:ascii="宋体" w:eastAsia="宋体" w:hAnsi="宋体" w:cs="Arial"/>
          <w:color w:val="000000"/>
          <w:kern w:val="0"/>
          <w:sz w:val="24"/>
          <w:szCs w:val="24"/>
        </w:rPr>
        <w:t>习近平</w:t>
      </w:r>
      <w:r w:rsidR="002C05F1">
        <w:rPr>
          <w:rFonts w:ascii="宋体" w:eastAsia="宋体" w:hAnsi="宋体" w:cs="Arial" w:hint="eastAsia"/>
          <w:color w:val="000000"/>
          <w:kern w:val="0"/>
          <w:sz w:val="24"/>
          <w:szCs w:val="24"/>
        </w:rPr>
        <w:t>总书记</w:t>
      </w:r>
      <w:r w:rsidRPr="00D24B38">
        <w:rPr>
          <w:rFonts w:ascii="宋体" w:eastAsia="宋体" w:hAnsi="宋体" w:cs="Arial"/>
          <w:color w:val="000000"/>
          <w:kern w:val="0"/>
          <w:sz w:val="24"/>
          <w:szCs w:val="24"/>
        </w:rPr>
        <w:t>指出</w:t>
      </w:r>
      <w:r w:rsidR="002C05F1">
        <w:rPr>
          <w:rFonts w:ascii="宋体" w:eastAsia="宋体" w:hAnsi="宋体" w:cs="Arial" w:hint="eastAsia"/>
          <w:color w:val="000000"/>
          <w:kern w:val="0"/>
          <w:sz w:val="24"/>
          <w:szCs w:val="24"/>
        </w:rPr>
        <w:t>，</w:t>
      </w:r>
      <w:r w:rsidRPr="00D24B38">
        <w:rPr>
          <w:rFonts w:ascii="宋体" w:eastAsia="宋体" w:hAnsi="宋体" w:cs="Arial"/>
          <w:color w:val="000000"/>
          <w:kern w:val="0"/>
          <w:sz w:val="24"/>
          <w:szCs w:val="24"/>
        </w:rPr>
        <w:t>理想信念是共产党人的精神之“钙”，必须加强思想政治建设，解决好世界观、人生观、价值观这个“总开关”问题。只有把深化学习落实到忠诚信仰上，坚定对中国特色社会主义的信念，把理想信念转化为实际行动，才能真正为人民群众做好事、办实事、解难事。</w:t>
      </w:r>
      <w:r>
        <w:rPr>
          <w:rFonts w:ascii="宋体" w:eastAsia="宋体" w:hAnsi="宋体" w:cs="Arial" w:hint="eastAsia"/>
          <w:color w:val="000000"/>
          <w:kern w:val="0"/>
          <w:sz w:val="24"/>
          <w:szCs w:val="24"/>
        </w:rPr>
        <w:t>按照《</w:t>
      </w:r>
      <w:r w:rsidRPr="00D24B38">
        <w:rPr>
          <w:rFonts w:ascii="宋体" w:eastAsia="宋体" w:hAnsi="宋体" w:cs="Arial"/>
          <w:color w:val="000000"/>
          <w:kern w:val="0"/>
          <w:sz w:val="24"/>
          <w:szCs w:val="24"/>
        </w:rPr>
        <w:t>扬州大学处级以上干部“三严三实”专题教育实施方案</w:t>
      </w:r>
      <w:r>
        <w:rPr>
          <w:rFonts w:ascii="宋体" w:eastAsia="宋体" w:hAnsi="宋体" w:cs="Arial" w:hint="eastAsia"/>
          <w:color w:val="000000"/>
          <w:kern w:val="0"/>
          <w:sz w:val="24"/>
          <w:szCs w:val="24"/>
        </w:rPr>
        <w:t>》安排，</w:t>
      </w:r>
      <w:r w:rsidRPr="00D24B38">
        <w:rPr>
          <w:rFonts w:ascii="宋体" w:eastAsia="宋体" w:hAnsi="宋体" w:cs="Arial"/>
          <w:color w:val="000000"/>
          <w:kern w:val="0"/>
          <w:sz w:val="24"/>
          <w:szCs w:val="24"/>
        </w:rPr>
        <w:t>6—7月</w:t>
      </w:r>
      <w:r>
        <w:rPr>
          <w:rFonts w:ascii="宋体" w:eastAsia="宋体" w:hAnsi="宋体" w:cs="Arial" w:hint="eastAsia"/>
          <w:color w:val="000000"/>
          <w:kern w:val="0"/>
          <w:sz w:val="24"/>
          <w:szCs w:val="24"/>
        </w:rPr>
        <w:t>份</w:t>
      </w:r>
      <w:r w:rsidRPr="00D24B38">
        <w:rPr>
          <w:rFonts w:ascii="宋体" w:eastAsia="宋体" w:hAnsi="宋体" w:cs="Arial"/>
          <w:color w:val="000000"/>
          <w:kern w:val="0"/>
          <w:sz w:val="24"/>
          <w:szCs w:val="24"/>
        </w:rPr>
        <w:t>“专题学习研讨</w:t>
      </w:r>
      <w:r>
        <w:rPr>
          <w:rFonts w:ascii="宋体" w:eastAsia="宋体" w:hAnsi="宋体" w:cs="Arial" w:hint="eastAsia"/>
          <w:color w:val="000000"/>
          <w:kern w:val="0"/>
          <w:sz w:val="24"/>
          <w:szCs w:val="24"/>
        </w:rPr>
        <w:t>”的主题是“</w:t>
      </w:r>
      <w:r w:rsidRPr="00D24B38">
        <w:rPr>
          <w:rFonts w:ascii="Calibri" w:eastAsia="宋体" w:hAnsi="Calibri" w:cs="Times New Roman"/>
          <w:color w:val="000000"/>
          <w:sz w:val="24"/>
          <w:szCs w:val="24"/>
        </w:rPr>
        <w:t>严以修身，加强党性修养，坚定理想信念，把牢思想和行动的</w:t>
      </w:r>
      <w:r>
        <w:rPr>
          <w:rFonts w:ascii="Calibri" w:eastAsia="宋体" w:hAnsi="Calibri" w:cs="Times New Roman" w:hint="eastAsia"/>
          <w:color w:val="000000"/>
          <w:sz w:val="24"/>
          <w:szCs w:val="24"/>
        </w:rPr>
        <w:t>‘</w:t>
      </w:r>
      <w:r w:rsidRPr="00D24B38">
        <w:rPr>
          <w:rFonts w:ascii="Calibri" w:eastAsia="宋体" w:hAnsi="Calibri" w:cs="Times New Roman"/>
          <w:color w:val="000000"/>
          <w:sz w:val="24"/>
          <w:szCs w:val="24"/>
        </w:rPr>
        <w:t>总开关</w:t>
      </w:r>
      <w:r>
        <w:rPr>
          <w:rFonts w:ascii="Calibri" w:eastAsia="宋体" w:hAnsi="Calibri" w:cs="Times New Roman" w:hint="eastAsia"/>
          <w:color w:val="000000"/>
          <w:sz w:val="24"/>
          <w:szCs w:val="24"/>
        </w:rPr>
        <w:t>’”。特编辑此专辑，供大家学习参考。</w:t>
      </w:r>
    </w:p>
    <w:p w:rsidR="00D33728" w:rsidRDefault="00D33728" w:rsidP="002C05F1">
      <w:pPr>
        <w:spacing w:line="360" w:lineRule="auto"/>
        <w:jc w:val="center"/>
        <w:rPr>
          <w:rFonts w:ascii="黑体" w:eastAsia="黑体" w:hAnsi="Calibri"/>
          <w:b/>
          <w:sz w:val="44"/>
          <w:szCs w:val="44"/>
        </w:rPr>
      </w:pPr>
      <w:r w:rsidRPr="001D44D5">
        <w:rPr>
          <w:rFonts w:ascii="黑体" w:eastAsia="黑体" w:hAnsi="Calibri" w:hint="eastAsia"/>
          <w:b/>
          <w:sz w:val="44"/>
          <w:szCs w:val="44"/>
        </w:rPr>
        <w:t>目</w:t>
      </w:r>
      <w:r>
        <w:rPr>
          <w:rFonts w:ascii="黑体" w:eastAsia="黑体" w:hAnsi="Calibri" w:hint="eastAsia"/>
          <w:b/>
          <w:sz w:val="44"/>
          <w:szCs w:val="44"/>
        </w:rPr>
        <w:t xml:space="preserve">    </w:t>
      </w:r>
      <w:r w:rsidRPr="001D44D5">
        <w:rPr>
          <w:rFonts w:ascii="黑体" w:eastAsia="黑体" w:hAnsi="Calibri" w:hint="eastAsia"/>
          <w:b/>
          <w:sz w:val="44"/>
          <w:szCs w:val="44"/>
        </w:rPr>
        <w:t>录</w:t>
      </w:r>
    </w:p>
    <w:p w:rsidR="00921FC7" w:rsidRDefault="00921FC7" w:rsidP="00921FC7">
      <w:pPr>
        <w:spacing w:line="360" w:lineRule="auto"/>
        <w:ind w:left="360" w:hangingChars="150" w:hanging="360"/>
        <w:rPr>
          <w:rFonts w:ascii="宋体" w:hAnsi="宋体" w:cs="宋体"/>
          <w:kern w:val="0"/>
          <w:sz w:val="24"/>
          <w:szCs w:val="24"/>
        </w:rPr>
      </w:pPr>
    </w:p>
    <w:p w:rsidR="002C05F1" w:rsidRPr="002C05F1" w:rsidRDefault="00D33728" w:rsidP="00921FC7">
      <w:pPr>
        <w:spacing w:line="360" w:lineRule="auto"/>
        <w:ind w:left="360" w:hangingChars="150" w:hanging="360"/>
        <w:rPr>
          <w:rFonts w:ascii="宋体" w:hAnsi="宋体" w:cs="宋体"/>
          <w:kern w:val="0"/>
          <w:sz w:val="24"/>
          <w:szCs w:val="24"/>
        </w:rPr>
      </w:pPr>
      <w:r w:rsidRPr="002C05F1">
        <w:rPr>
          <w:rFonts w:ascii="宋体" w:hAnsi="宋体" w:cs="宋体" w:hint="eastAsia"/>
          <w:kern w:val="0"/>
          <w:sz w:val="24"/>
          <w:szCs w:val="24"/>
        </w:rPr>
        <w:t>1．</w:t>
      </w:r>
      <w:r w:rsidR="00287F76" w:rsidRPr="002C05F1">
        <w:rPr>
          <w:rFonts w:ascii="宋体" w:hAnsi="宋体" w:cs="宋体" w:hint="eastAsia"/>
          <w:kern w:val="0"/>
          <w:sz w:val="24"/>
          <w:szCs w:val="24"/>
        </w:rPr>
        <w:t>习近平论“三严三实”——十八大以来重要论述摘编</w:t>
      </w:r>
      <w:r w:rsidR="002C05F1" w:rsidRPr="002C05F1">
        <w:rPr>
          <w:rFonts w:ascii="宋体" w:hAnsi="宋体" w:cs="宋体" w:hint="eastAsia"/>
          <w:kern w:val="0"/>
          <w:sz w:val="24"/>
          <w:szCs w:val="24"/>
        </w:rPr>
        <w:t>………………………（1）</w:t>
      </w:r>
    </w:p>
    <w:p w:rsidR="002C05F1" w:rsidRPr="002C05F1" w:rsidRDefault="002C05F1" w:rsidP="00921FC7">
      <w:pPr>
        <w:spacing w:line="360" w:lineRule="auto"/>
        <w:ind w:left="360" w:hangingChars="150" w:hanging="360"/>
        <w:rPr>
          <w:rFonts w:ascii="宋体" w:hAnsi="宋体" w:cs="宋体"/>
          <w:kern w:val="0"/>
          <w:sz w:val="24"/>
          <w:szCs w:val="24"/>
        </w:rPr>
      </w:pPr>
      <w:r w:rsidRPr="002C05F1">
        <w:rPr>
          <w:rFonts w:ascii="宋体" w:hAnsi="宋体" w:cs="宋体" w:hint="eastAsia"/>
          <w:kern w:val="0"/>
          <w:sz w:val="24"/>
          <w:szCs w:val="24"/>
        </w:rPr>
        <w:t>2．</w:t>
      </w:r>
      <w:r w:rsidR="00287F76" w:rsidRPr="002C05F1">
        <w:rPr>
          <w:rFonts w:ascii="宋体" w:hAnsi="宋体" w:cs="宋体" w:hint="eastAsia"/>
          <w:kern w:val="0"/>
          <w:sz w:val="24"/>
          <w:szCs w:val="24"/>
        </w:rPr>
        <w:t>习近平谈慎独：做到台上台下一个样</w:t>
      </w:r>
      <w:r w:rsidR="00DE5062" w:rsidRPr="002C05F1">
        <w:rPr>
          <w:rFonts w:ascii="宋体" w:hAnsi="宋体" w:cs="宋体" w:hint="eastAsia"/>
          <w:kern w:val="0"/>
          <w:sz w:val="24"/>
          <w:szCs w:val="24"/>
        </w:rPr>
        <w:t>…………………………………………</w:t>
      </w:r>
      <w:r w:rsidRPr="002C05F1">
        <w:rPr>
          <w:rFonts w:ascii="宋体" w:hAnsi="宋体" w:cs="宋体" w:hint="eastAsia"/>
          <w:kern w:val="0"/>
          <w:sz w:val="24"/>
          <w:szCs w:val="24"/>
        </w:rPr>
        <w:t>（</w:t>
      </w:r>
      <w:r w:rsidR="00761EF7">
        <w:rPr>
          <w:rFonts w:ascii="宋体" w:hAnsi="宋体" w:cs="宋体" w:hint="eastAsia"/>
          <w:kern w:val="0"/>
          <w:sz w:val="24"/>
          <w:szCs w:val="24"/>
        </w:rPr>
        <w:t>7</w:t>
      </w:r>
      <w:r w:rsidRPr="002C05F1">
        <w:rPr>
          <w:rFonts w:ascii="宋体" w:hAnsi="宋体" w:cs="宋体" w:hint="eastAsia"/>
          <w:kern w:val="0"/>
          <w:sz w:val="24"/>
          <w:szCs w:val="24"/>
        </w:rPr>
        <w:t>）</w:t>
      </w:r>
    </w:p>
    <w:p w:rsidR="00D33728" w:rsidRPr="002C05F1" w:rsidRDefault="002C05F1" w:rsidP="00921FC7">
      <w:pPr>
        <w:spacing w:line="360" w:lineRule="auto"/>
        <w:ind w:left="360" w:hangingChars="150" w:hanging="360"/>
        <w:rPr>
          <w:rFonts w:ascii="宋体" w:hAnsi="宋体" w:cs="宋体"/>
          <w:kern w:val="0"/>
          <w:sz w:val="24"/>
          <w:szCs w:val="24"/>
        </w:rPr>
      </w:pPr>
      <w:r w:rsidRPr="002C05F1">
        <w:rPr>
          <w:rFonts w:ascii="宋体" w:hAnsi="宋体" w:cs="宋体" w:hint="eastAsia"/>
          <w:kern w:val="0"/>
          <w:sz w:val="24"/>
          <w:szCs w:val="24"/>
        </w:rPr>
        <w:t>3．</w:t>
      </w:r>
      <w:r w:rsidR="00DE5062" w:rsidRPr="00B344E9">
        <w:rPr>
          <w:rFonts w:ascii="宋体" w:hAnsi="宋体" w:cs="宋体" w:hint="eastAsia"/>
          <w:kern w:val="0"/>
          <w:sz w:val="24"/>
          <w:szCs w:val="24"/>
        </w:rPr>
        <w:t>革命理想高于天</w:t>
      </w:r>
      <w:r w:rsidR="00DE5062" w:rsidRPr="00DE5062">
        <w:rPr>
          <w:rFonts w:ascii="宋体" w:hAnsi="宋体" w:cs="宋体" w:hint="eastAsia"/>
          <w:kern w:val="0"/>
          <w:sz w:val="24"/>
          <w:szCs w:val="24"/>
        </w:rPr>
        <w:t>—— 学习习近平同志关于坚定理想信念的重要论述</w:t>
      </w:r>
      <w:r w:rsidRPr="002C05F1">
        <w:rPr>
          <w:rFonts w:ascii="宋体" w:hAnsi="宋体" w:cs="宋体" w:hint="eastAsia"/>
          <w:kern w:val="0"/>
          <w:sz w:val="24"/>
          <w:szCs w:val="24"/>
        </w:rPr>
        <w:t>……</w:t>
      </w:r>
      <w:r w:rsidR="00D33728" w:rsidRPr="002C05F1">
        <w:rPr>
          <w:rFonts w:ascii="宋体" w:hAnsi="宋体" w:cs="宋体" w:hint="eastAsia"/>
          <w:kern w:val="0"/>
          <w:sz w:val="24"/>
          <w:szCs w:val="24"/>
        </w:rPr>
        <w:t>（</w:t>
      </w:r>
      <w:r w:rsidR="00761EF7">
        <w:rPr>
          <w:rFonts w:ascii="宋体" w:hAnsi="宋体" w:cs="宋体" w:hint="eastAsia"/>
          <w:kern w:val="0"/>
          <w:sz w:val="24"/>
          <w:szCs w:val="24"/>
        </w:rPr>
        <w:t>11</w:t>
      </w:r>
      <w:r w:rsidR="00D33728" w:rsidRPr="002C05F1">
        <w:rPr>
          <w:rFonts w:ascii="宋体" w:hAnsi="宋体" w:cs="宋体" w:hint="eastAsia"/>
          <w:kern w:val="0"/>
          <w:sz w:val="24"/>
          <w:szCs w:val="24"/>
        </w:rPr>
        <w:t>）</w:t>
      </w:r>
    </w:p>
    <w:p w:rsidR="00D33728" w:rsidRPr="002C05F1" w:rsidRDefault="002C05F1" w:rsidP="00921FC7">
      <w:pPr>
        <w:spacing w:line="360" w:lineRule="auto"/>
        <w:ind w:left="360" w:hangingChars="150" w:hanging="360"/>
        <w:rPr>
          <w:rFonts w:ascii="宋体" w:hAnsi="宋体" w:cs="宋体"/>
          <w:kern w:val="0"/>
          <w:sz w:val="24"/>
          <w:szCs w:val="24"/>
        </w:rPr>
      </w:pPr>
      <w:r w:rsidRPr="002C05F1">
        <w:rPr>
          <w:rFonts w:ascii="宋体" w:hAnsi="宋体" w:cs="宋体" w:hint="eastAsia"/>
          <w:kern w:val="0"/>
          <w:sz w:val="24"/>
          <w:szCs w:val="24"/>
        </w:rPr>
        <w:t>4．</w:t>
      </w:r>
      <w:r w:rsidR="00DE5062" w:rsidRPr="00DE5062">
        <w:rPr>
          <w:rFonts w:ascii="宋体" w:hAnsi="宋体" w:cs="宋体" w:hint="eastAsia"/>
          <w:kern w:val="0"/>
          <w:sz w:val="24"/>
          <w:szCs w:val="24"/>
        </w:rPr>
        <w:t>矢志不渝为中国特色社会主义共同理想而奋斗——学习习近平同志关于坚定理想信念、坚守共产党人精神追求的重要论述</w:t>
      </w:r>
      <w:r w:rsidR="00D33728" w:rsidRPr="002C05F1">
        <w:rPr>
          <w:rFonts w:ascii="宋体" w:hAnsi="宋体" w:cs="宋体" w:hint="eastAsia"/>
          <w:kern w:val="0"/>
          <w:sz w:val="24"/>
          <w:szCs w:val="24"/>
        </w:rPr>
        <w:t>…</w:t>
      </w:r>
      <w:r w:rsidR="00B00858" w:rsidRPr="002C05F1">
        <w:rPr>
          <w:rFonts w:ascii="宋体" w:hAnsi="宋体" w:cs="宋体" w:hint="eastAsia"/>
          <w:kern w:val="0"/>
          <w:sz w:val="24"/>
          <w:szCs w:val="24"/>
        </w:rPr>
        <w:t>………………</w:t>
      </w:r>
      <w:r w:rsidRPr="002C05F1">
        <w:rPr>
          <w:rFonts w:ascii="宋体" w:hAnsi="宋体" w:cs="宋体" w:hint="eastAsia"/>
          <w:kern w:val="0"/>
          <w:sz w:val="24"/>
          <w:szCs w:val="24"/>
        </w:rPr>
        <w:t>……………</w:t>
      </w:r>
      <w:r w:rsidR="00D33728" w:rsidRPr="002C05F1">
        <w:rPr>
          <w:rFonts w:ascii="宋体" w:hAnsi="宋体" w:cs="宋体" w:hint="eastAsia"/>
          <w:kern w:val="0"/>
          <w:sz w:val="24"/>
          <w:szCs w:val="24"/>
        </w:rPr>
        <w:t>（</w:t>
      </w:r>
      <w:r w:rsidR="00921FC7">
        <w:rPr>
          <w:rFonts w:ascii="宋体" w:hAnsi="宋体" w:cs="宋体" w:hint="eastAsia"/>
          <w:kern w:val="0"/>
          <w:sz w:val="24"/>
          <w:szCs w:val="24"/>
        </w:rPr>
        <w:t>1</w:t>
      </w:r>
      <w:r w:rsidR="00761EF7">
        <w:rPr>
          <w:rFonts w:ascii="宋体" w:hAnsi="宋体" w:cs="宋体" w:hint="eastAsia"/>
          <w:kern w:val="0"/>
          <w:sz w:val="24"/>
          <w:szCs w:val="24"/>
        </w:rPr>
        <w:t>6</w:t>
      </w:r>
      <w:r w:rsidR="00D33728" w:rsidRPr="002C05F1">
        <w:rPr>
          <w:rFonts w:ascii="宋体" w:hAnsi="宋体" w:cs="宋体" w:hint="eastAsia"/>
          <w:kern w:val="0"/>
          <w:sz w:val="24"/>
          <w:szCs w:val="24"/>
        </w:rPr>
        <w:t>）</w:t>
      </w:r>
    </w:p>
    <w:p w:rsidR="00D33728" w:rsidRPr="002C05F1" w:rsidRDefault="002C05F1" w:rsidP="00921FC7">
      <w:pPr>
        <w:spacing w:line="360" w:lineRule="auto"/>
        <w:ind w:left="360" w:hangingChars="150" w:hanging="360"/>
        <w:rPr>
          <w:rFonts w:ascii="宋体" w:hAnsi="宋体" w:cs="宋体"/>
          <w:kern w:val="0"/>
          <w:sz w:val="24"/>
          <w:szCs w:val="24"/>
        </w:rPr>
      </w:pPr>
      <w:r w:rsidRPr="002C05F1">
        <w:rPr>
          <w:rFonts w:ascii="宋体" w:hAnsi="宋体" w:cs="宋体" w:hint="eastAsia"/>
          <w:kern w:val="0"/>
          <w:sz w:val="24"/>
          <w:szCs w:val="24"/>
        </w:rPr>
        <w:t>5．</w:t>
      </w:r>
      <w:r w:rsidR="00B00858" w:rsidRPr="002C05F1">
        <w:rPr>
          <w:rFonts w:ascii="宋体" w:hAnsi="宋体" w:cs="宋体" w:hint="eastAsia"/>
          <w:kern w:val="0"/>
          <w:sz w:val="24"/>
          <w:szCs w:val="24"/>
        </w:rPr>
        <w:t>习近平在江苏考察：希望大家日子都过</w:t>
      </w:r>
      <w:r w:rsidR="00921FC7">
        <w:rPr>
          <w:rFonts w:ascii="宋体" w:hAnsi="宋体" w:cs="宋体" w:hint="eastAsia"/>
          <w:kern w:val="0"/>
          <w:sz w:val="24"/>
          <w:szCs w:val="24"/>
        </w:rPr>
        <w:t>得</w:t>
      </w:r>
      <w:r w:rsidR="00B00858" w:rsidRPr="002C05F1">
        <w:rPr>
          <w:rFonts w:ascii="宋体" w:hAnsi="宋体" w:cs="宋体" w:hint="eastAsia"/>
          <w:kern w:val="0"/>
          <w:sz w:val="24"/>
          <w:szCs w:val="24"/>
        </w:rPr>
        <w:t>殷实…………</w:t>
      </w:r>
      <w:r w:rsidR="00D33728" w:rsidRPr="002C05F1">
        <w:rPr>
          <w:rFonts w:ascii="宋体" w:hAnsi="宋体" w:cs="宋体" w:hint="eastAsia"/>
          <w:kern w:val="0"/>
          <w:sz w:val="24"/>
          <w:szCs w:val="24"/>
        </w:rPr>
        <w:t>………</w:t>
      </w:r>
      <w:r w:rsidRPr="002C05F1">
        <w:rPr>
          <w:rFonts w:ascii="宋体" w:hAnsi="宋体" w:cs="宋体" w:hint="eastAsia"/>
          <w:kern w:val="0"/>
          <w:sz w:val="24"/>
          <w:szCs w:val="24"/>
        </w:rPr>
        <w:t>……………</w:t>
      </w:r>
      <w:r w:rsidR="00D33728" w:rsidRPr="002C05F1">
        <w:rPr>
          <w:rFonts w:ascii="宋体" w:hAnsi="宋体" w:cs="宋体" w:hint="eastAsia"/>
          <w:kern w:val="0"/>
          <w:sz w:val="24"/>
          <w:szCs w:val="24"/>
        </w:rPr>
        <w:t>（</w:t>
      </w:r>
      <w:r w:rsidRPr="002C05F1">
        <w:rPr>
          <w:rFonts w:ascii="宋体" w:hAnsi="宋体" w:cs="宋体" w:hint="eastAsia"/>
          <w:kern w:val="0"/>
          <w:sz w:val="24"/>
          <w:szCs w:val="24"/>
        </w:rPr>
        <w:t>2</w:t>
      </w:r>
      <w:r w:rsidR="00761EF7">
        <w:rPr>
          <w:rFonts w:ascii="宋体" w:hAnsi="宋体" w:cs="宋体" w:hint="eastAsia"/>
          <w:kern w:val="0"/>
          <w:sz w:val="24"/>
          <w:szCs w:val="24"/>
        </w:rPr>
        <w:t>2</w:t>
      </w:r>
      <w:r w:rsidR="00D33728" w:rsidRPr="002C05F1">
        <w:rPr>
          <w:rFonts w:ascii="宋体" w:hAnsi="宋体" w:cs="宋体" w:hint="eastAsia"/>
          <w:kern w:val="0"/>
          <w:sz w:val="24"/>
          <w:szCs w:val="24"/>
        </w:rPr>
        <w:t>）</w:t>
      </w:r>
    </w:p>
    <w:p w:rsidR="00D33728" w:rsidRPr="002C05F1" w:rsidRDefault="002C05F1" w:rsidP="00921FC7">
      <w:pPr>
        <w:spacing w:line="360" w:lineRule="auto"/>
        <w:ind w:left="360" w:hangingChars="150" w:hanging="360"/>
        <w:rPr>
          <w:rFonts w:ascii="宋体" w:hAnsi="宋体" w:cs="宋体"/>
          <w:kern w:val="0"/>
          <w:sz w:val="24"/>
          <w:szCs w:val="24"/>
        </w:rPr>
      </w:pPr>
      <w:r w:rsidRPr="002C05F1">
        <w:rPr>
          <w:rFonts w:ascii="宋体" w:hAnsi="宋体" w:cs="宋体" w:hint="eastAsia"/>
          <w:kern w:val="0"/>
          <w:sz w:val="24"/>
          <w:szCs w:val="24"/>
        </w:rPr>
        <w:t>6．</w:t>
      </w:r>
      <w:r w:rsidR="00921FC7">
        <w:rPr>
          <w:rFonts w:ascii="宋体" w:hAnsi="宋体" w:cs="宋体" w:hint="eastAsia"/>
          <w:kern w:val="0"/>
          <w:sz w:val="24"/>
          <w:szCs w:val="24"/>
        </w:rPr>
        <w:t>中</w:t>
      </w:r>
      <w:r w:rsidR="00921FC7" w:rsidRPr="002C05F1">
        <w:rPr>
          <w:rFonts w:ascii="宋体" w:hAnsi="宋体" w:cs="宋体"/>
          <w:kern w:val="0"/>
          <w:sz w:val="24"/>
          <w:szCs w:val="24"/>
        </w:rPr>
        <w:t>共江苏省委</w:t>
      </w:r>
      <w:r w:rsidR="00921FC7" w:rsidRPr="002C05F1">
        <w:rPr>
          <w:rFonts w:ascii="宋体" w:hAnsi="宋体" w:cs="宋体" w:hint="eastAsia"/>
          <w:kern w:val="0"/>
          <w:sz w:val="24"/>
          <w:szCs w:val="24"/>
        </w:rPr>
        <w:t xml:space="preserve">  </w:t>
      </w:r>
      <w:r w:rsidR="00921FC7" w:rsidRPr="002C05F1">
        <w:rPr>
          <w:rFonts w:ascii="宋体" w:hAnsi="宋体" w:cs="宋体"/>
          <w:kern w:val="0"/>
          <w:sz w:val="24"/>
          <w:szCs w:val="24"/>
        </w:rPr>
        <w:t>江苏省人民政府关于深入学习贯彻落实习近平总书记视察江苏重要讲话精神的意见</w:t>
      </w:r>
      <w:r w:rsidR="00921FC7">
        <w:rPr>
          <w:rFonts w:ascii="宋体" w:hAnsi="宋体" w:cs="宋体" w:hint="eastAsia"/>
          <w:kern w:val="0"/>
          <w:sz w:val="24"/>
          <w:szCs w:val="24"/>
        </w:rPr>
        <w:t>（节选）</w:t>
      </w:r>
      <w:r w:rsidR="00921FC7" w:rsidRPr="002C05F1">
        <w:rPr>
          <w:rFonts w:ascii="宋体" w:hAnsi="宋体" w:cs="宋体" w:hint="eastAsia"/>
          <w:kern w:val="0"/>
          <w:sz w:val="24"/>
          <w:szCs w:val="24"/>
        </w:rPr>
        <w:t>………………</w:t>
      </w:r>
      <w:r w:rsidRPr="002C05F1">
        <w:rPr>
          <w:rFonts w:ascii="宋体" w:hAnsi="宋体" w:cs="宋体" w:hint="eastAsia"/>
          <w:kern w:val="0"/>
          <w:sz w:val="24"/>
          <w:szCs w:val="24"/>
        </w:rPr>
        <w:t>……………</w:t>
      </w:r>
      <w:r w:rsidR="00921FC7" w:rsidRPr="002C05F1">
        <w:rPr>
          <w:rFonts w:ascii="宋体" w:hAnsi="宋体" w:cs="宋体" w:hint="eastAsia"/>
          <w:kern w:val="0"/>
          <w:sz w:val="24"/>
          <w:szCs w:val="24"/>
        </w:rPr>
        <w:t>…………………</w:t>
      </w:r>
      <w:r w:rsidR="00D33728" w:rsidRPr="002C05F1">
        <w:rPr>
          <w:rFonts w:ascii="宋体" w:hAnsi="宋体" w:cs="宋体" w:hint="eastAsia"/>
          <w:kern w:val="0"/>
          <w:sz w:val="24"/>
          <w:szCs w:val="24"/>
        </w:rPr>
        <w:t>（</w:t>
      </w:r>
      <w:r w:rsidRPr="002C05F1">
        <w:rPr>
          <w:rFonts w:ascii="宋体" w:hAnsi="宋体" w:cs="宋体" w:hint="eastAsia"/>
          <w:kern w:val="0"/>
          <w:sz w:val="24"/>
          <w:szCs w:val="24"/>
        </w:rPr>
        <w:t>2</w:t>
      </w:r>
      <w:r w:rsidR="00761EF7">
        <w:rPr>
          <w:rFonts w:ascii="宋体" w:hAnsi="宋体" w:cs="宋体" w:hint="eastAsia"/>
          <w:kern w:val="0"/>
          <w:sz w:val="24"/>
          <w:szCs w:val="24"/>
        </w:rPr>
        <w:t>6</w:t>
      </w:r>
      <w:r w:rsidR="00D33728" w:rsidRPr="002C05F1">
        <w:rPr>
          <w:rFonts w:ascii="宋体" w:hAnsi="宋体" w:cs="宋体" w:hint="eastAsia"/>
          <w:kern w:val="0"/>
          <w:sz w:val="24"/>
          <w:szCs w:val="24"/>
        </w:rPr>
        <w:t>）</w:t>
      </w:r>
    </w:p>
    <w:p w:rsidR="00D33728" w:rsidRPr="002C05F1" w:rsidRDefault="002C05F1" w:rsidP="00921FC7">
      <w:pPr>
        <w:spacing w:line="360" w:lineRule="auto"/>
        <w:ind w:left="360" w:hangingChars="150" w:hanging="360"/>
        <w:rPr>
          <w:rFonts w:ascii="宋体" w:hAnsi="宋体" w:cs="宋体"/>
          <w:kern w:val="0"/>
          <w:sz w:val="24"/>
          <w:szCs w:val="24"/>
        </w:rPr>
      </w:pPr>
      <w:r w:rsidRPr="002C05F1">
        <w:rPr>
          <w:rFonts w:ascii="宋体" w:hAnsi="宋体" w:cs="宋体" w:hint="eastAsia"/>
          <w:kern w:val="0"/>
          <w:sz w:val="24"/>
          <w:szCs w:val="24"/>
        </w:rPr>
        <w:t>7．</w:t>
      </w:r>
      <w:r w:rsidR="00921FC7" w:rsidRPr="002C05F1">
        <w:rPr>
          <w:rFonts w:ascii="宋体" w:hAnsi="宋体" w:cs="宋体" w:hint="eastAsia"/>
          <w:kern w:val="0"/>
          <w:sz w:val="24"/>
          <w:szCs w:val="24"/>
        </w:rPr>
        <w:t>深入学习贯彻“三严三实”精神</w:t>
      </w:r>
      <w:r w:rsidR="00921FC7">
        <w:rPr>
          <w:rFonts w:ascii="宋体" w:hAnsi="宋体" w:cs="宋体" w:hint="eastAsia"/>
          <w:kern w:val="0"/>
          <w:sz w:val="24"/>
          <w:szCs w:val="24"/>
        </w:rPr>
        <w:t xml:space="preserve"> </w:t>
      </w:r>
      <w:r w:rsidR="00921FC7" w:rsidRPr="002C05F1">
        <w:rPr>
          <w:rFonts w:ascii="宋体" w:hAnsi="宋体" w:cs="宋体" w:hint="eastAsia"/>
          <w:kern w:val="0"/>
          <w:sz w:val="24"/>
          <w:szCs w:val="24"/>
        </w:rPr>
        <w:t>认真做到“六要六不要”</w:t>
      </w:r>
      <w:r w:rsidR="00B00858" w:rsidRPr="002C05F1">
        <w:rPr>
          <w:rFonts w:ascii="宋体" w:hAnsi="宋体" w:cs="宋体" w:hint="eastAsia"/>
          <w:kern w:val="0"/>
          <w:sz w:val="24"/>
          <w:szCs w:val="24"/>
        </w:rPr>
        <w:t>…………</w:t>
      </w:r>
      <w:r w:rsidRPr="002C05F1">
        <w:rPr>
          <w:rFonts w:ascii="宋体" w:hAnsi="宋体" w:cs="宋体" w:hint="eastAsia"/>
          <w:kern w:val="0"/>
          <w:sz w:val="24"/>
          <w:szCs w:val="24"/>
        </w:rPr>
        <w:t>………</w:t>
      </w:r>
      <w:r w:rsidR="00D33728" w:rsidRPr="002C05F1">
        <w:rPr>
          <w:rFonts w:ascii="宋体" w:hAnsi="宋体" w:cs="宋体" w:hint="eastAsia"/>
          <w:kern w:val="0"/>
          <w:sz w:val="24"/>
          <w:szCs w:val="24"/>
        </w:rPr>
        <w:t>（</w:t>
      </w:r>
      <w:r w:rsidR="00761EF7">
        <w:rPr>
          <w:rFonts w:ascii="宋体" w:hAnsi="宋体" w:cs="宋体" w:hint="eastAsia"/>
          <w:kern w:val="0"/>
          <w:sz w:val="24"/>
          <w:szCs w:val="24"/>
        </w:rPr>
        <w:t>30</w:t>
      </w:r>
      <w:r w:rsidR="00D33728" w:rsidRPr="002C05F1">
        <w:rPr>
          <w:rFonts w:ascii="宋体" w:hAnsi="宋体" w:cs="宋体" w:hint="eastAsia"/>
          <w:kern w:val="0"/>
          <w:sz w:val="24"/>
          <w:szCs w:val="24"/>
        </w:rPr>
        <w:t>）</w:t>
      </w:r>
    </w:p>
    <w:p w:rsidR="00D33728" w:rsidRPr="002C05F1" w:rsidRDefault="002C05F1" w:rsidP="00921FC7">
      <w:pPr>
        <w:spacing w:line="360" w:lineRule="auto"/>
        <w:ind w:left="360" w:hangingChars="150" w:hanging="360"/>
        <w:rPr>
          <w:rFonts w:ascii="宋体" w:hAnsi="宋体" w:cs="宋体"/>
          <w:kern w:val="0"/>
          <w:sz w:val="24"/>
          <w:szCs w:val="24"/>
        </w:rPr>
      </w:pPr>
      <w:r w:rsidRPr="002C05F1">
        <w:rPr>
          <w:rFonts w:ascii="宋体" w:hAnsi="宋体" w:cs="宋体" w:hint="eastAsia"/>
          <w:kern w:val="0"/>
          <w:sz w:val="24"/>
          <w:szCs w:val="24"/>
        </w:rPr>
        <w:t>8</w:t>
      </w:r>
      <w:r w:rsidR="001110D6">
        <w:rPr>
          <w:rFonts w:ascii="宋体" w:hAnsi="宋体" w:cs="宋体" w:hint="eastAsia"/>
          <w:kern w:val="0"/>
          <w:sz w:val="24"/>
          <w:szCs w:val="24"/>
        </w:rPr>
        <w:t>．</w:t>
      </w:r>
      <w:r w:rsidR="001110D6" w:rsidRPr="001110D6">
        <w:rPr>
          <w:rFonts w:ascii="宋体" w:hAnsi="宋体" w:cs="宋体" w:hint="eastAsia"/>
          <w:kern w:val="0"/>
          <w:sz w:val="24"/>
          <w:szCs w:val="24"/>
        </w:rPr>
        <w:t>以“三严三实”落实全面从严治党要求</w:t>
      </w:r>
      <w:r w:rsidR="00921FC7" w:rsidRPr="002C05F1">
        <w:rPr>
          <w:rFonts w:ascii="宋体" w:hAnsi="宋体" w:cs="宋体" w:hint="eastAsia"/>
          <w:kern w:val="0"/>
          <w:sz w:val="24"/>
          <w:szCs w:val="24"/>
        </w:rPr>
        <w:t>………………………………………（</w:t>
      </w:r>
      <w:r w:rsidR="00921FC7">
        <w:rPr>
          <w:rFonts w:ascii="宋体" w:hAnsi="宋体" w:cs="宋体" w:hint="eastAsia"/>
          <w:kern w:val="0"/>
          <w:sz w:val="24"/>
          <w:szCs w:val="24"/>
        </w:rPr>
        <w:t>3</w:t>
      </w:r>
      <w:r w:rsidR="00761EF7">
        <w:rPr>
          <w:rFonts w:ascii="宋体" w:hAnsi="宋体" w:cs="宋体" w:hint="eastAsia"/>
          <w:kern w:val="0"/>
          <w:sz w:val="24"/>
          <w:szCs w:val="24"/>
        </w:rPr>
        <w:t>4</w:t>
      </w:r>
      <w:r w:rsidR="00921FC7" w:rsidRPr="002C05F1">
        <w:rPr>
          <w:rFonts w:ascii="宋体" w:hAnsi="宋体" w:cs="宋体" w:hint="eastAsia"/>
          <w:kern w:val="0"/>
          <w:sz w:val="24"/>
          <w:szCs w:val="24"/>
        </w:rPr>
        <w:t>）</w:t>
      </w:r>
    </w:p>
    <w:p w:rsidR="00D33728" w:rsidRPr="002C05F1" w:rsidRDefault="002C05F1" w:rsidP="00921FC7">
      <w:pPr>
        <w:spacing w:line="360" w:lineRule="auto"/>
        <w:ind w:left="360" w:hangingChars="150" w:hanging="360"/>
        <w:rPr>
          <w:rFonts w:ascii="宋体" w:hAnsi="宋体" w:cs="宋体"/>
          <w:kern w:val="0"/>
          <w:sz w:val="24"/>
          <w:szCs w:val="24"/>
        </w:rPr>
      </w:pPr>
      <w:r w:rsidRPr="002C05F1">
        <w:rPr>
          <w:rFonts w:ascii="宋体" w:hAnsi="宋体" w:cs="宋体" w:hint="eastAsia"/>
          <w:kern w:val="0"/>
          <w:sz w:val="24"/>
          <w:szCs w:val="24"/>
        </w:rPr>
        <w:t>9</w:t>
      </w:r>
      <w:r w:rsidR="00875CB4">
        <w:rPr>
          <w:rFonts w:ascii="宋体" w:hAnsi="宋体" w:cs="宋体" w:hint="eastAsia"/>
          <w:kern w:val="0"/>
          <w:sz w:val="24"/>
          <w:szCs w:val="24"/>
        </w:rPr>
        <w:t>．</w:t>
      </w:r>
      <w:r w:rsidR="00921FC7" w:rsidRPr="002C05F1">
        <w:rPr>
          <w:rFonts w:ascii="宋体" w:hAnsi="宋体" w:cs="宋体" w:hint="eastAsia"/>
          <w:kern w:val="0"/>
          <w:sz w:val="24"/>
          <w:szCs w:val="24"/>
        </w:rPr>
        <w:t>千万不能跟党装两面人 耍两面派——山东省委原常委、济南市委原书记王敏案件警示录……………………………………………………………………（</w:t>
      </w:r>
      <w:r w:rsidR="00761EF7">
        <w:rPr>
          <w:rFonts w:ascii="宋体" w:hAnsi="宋体" w:cs="宋体" w:hint="eastAsia"/>
          <w:kern w:val="0"/>
          <w:sz w:val="24"/>
          <w:szCs w:val="24"/>
        </w:rPr>
        <w:t>38</w:t>
      </w:r>
      <w:r w:rsidR="00921FC7" w:rsidRPr="002C05F1">
        <w:rPr>
          <w:rFonts w:ascii="宋体" w:hAnsi="宋体" w:cs="宋体" w:hint="eastAsia"/>
          <w:kern w:val="0"/>
          <w:sz w:val="24"/>
          <w:szCs w:val="24"/>
        </w:rPr>
        <w:t>）</w:t>
      </w:r>
    </w:p>
    <w:p w:rsidR="00C238BF" w:rsidRPr="00761EF7" w:rsidRDefault="00761EF7" w:rsidP="00C238BF">
      <w:pPr>
        <w:pStyle w:val="HTML"/>
        <w:shd w:val="clear" w:color="auto" w:fill="FFFFFF"/>
        <w:spacing w:line="360" w:lineRule="auto"/>
        <w:jc w:val="center"/>
        <w:rPr>
          <w:rFonts w:ascii="黑体" w:eastAsia="黑体" w:hAnsi="黑体"/>
          <w:bCs/>
          <w:kern w:val="36"/>
          <w:sz w:val="32"/>
          <w:szCs w:val="32"/>
        </w:rPr>
      </w:pPr>
      <w:r w:rsidRPr="00761EF7">
        <w:rPr>
          <w:rFonts w:ascii="黑体" w:eastAsia="黑体" w:hAnsi="黑体" w:hint="eastAsia"/>
          <w:bCs/>
          <w:kern w:val="36"/>
          <w:sz w:val="32"/>
          <w:szCs w:val="32"/>
        </w:rPr>
        <w:lastRenderedPageBreak/>
        <w:t>习近平论“三严三实”：领导干部要知晓为官做事的尺度</w:t>
      </w:r>
    </w:p>
    <w:p w:rsid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打铁还需自身硬。我们的责任，就是同全党同志一道，坚持党要管党、从严治党，切实解决自身存在的突出问题，切实改进工作作风，密切联系群众，使我们的党始终成为中国特色社会主义事业的坚强领导核心。</w:t>
      </w:r>
    </w:p>
    <w:p w:rsidR="00761EF7" w:rsidRPr="00761EF7" w:rsidRDefault="00761EF7" w:rsidP="00761EF7">
      <w:pPr>
        <w:spacing w:line="360" w:lineRule="auto"/>
        <w:ind w:firstLineChars="200" w:firstLine="459"/>
        <w:rPr>
          <w:rFonts w:ascii="楷体_GB2312" w:eastAsia="楷体_GB2312" w:hAnsiTheme="minorEastAsia"/>
          <w:b/>
          <w:w w:val="95"/>
          <w:sz w:val="24"/>
          <w:szCs w:val="24"/>
        </w:rPr>
      </w:pPr>
      <w:r w:rsidRPr="00761EF7">
        <w:rPr>
          <w:rFonts w:ascii="楷体_GB2312" w:eastAsia="楷体_GB2312" w:hAnsiTheme="minorEastAsia" w:hint="eastAsia"/>
          <w:b/>
          <w:w w:val="95"/>
          <w:sz w:val="24"/>
          <w:szCs w:val="24"/>
        </w:rPr>
        <w:t>——2012年11月15日，在十八届中央政治局常委与中外记者见面时的讲话</w:t>
      </w:r>
    </w:p>
    <w:p w:rsid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各级领导干部要把学习党章作为必修课，走上新的领导岗位的同志要把学习党章作为第一课，带头遵守党章各项规定。凡是党章规定党员必须做到的，领导干部要首先做到；凡是党章规定党员不能做的，领导干部要带头不做。要严格按照党章规定的党员领导干部必须具备的六项基本条件，提高自身素质和能力，经常检查和弥补自身不足。特别是要在坚定理想信念、坚持实事求是、推动科学发展、密切联系群众、加强道德修养、严守党的纪律等方面为广大党员作出表率。</w:t>
      </w:r>
    </w:p>
    <w:p w:rsid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——2012年11月16日，《认真学习党章 严格遵守党章》</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各级党委要旗帜鲜明地反对腐败，更加科学有效地防治腐败，做到干部清正、政府清廉、政治清明，永葆共产党人清正廉洁的政治本色。各级领导干部特别是高级干部要自觉遵守廉政准则，既严于律己，又加强对亲属和身边工作人员的教育和约束，决不允许以权谋私，决不允许搞特权。对一切违反党纪国法的行为，都必须严惩不贷，决不能手软。</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——2012年11月17日，在十八届中央政治局第一次集体学习时的讲话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领导干部加强学习，根本目的是增强工作本领、提高解决实际问题的水平。要发扬理论联系实际的马克思主义学风，带着问题学，拜人民为师，做到干中学、学中干，学以致用、用以促学、学用相长。领导干部应该把学习作为一种追求、一种爱好、一种健康的生活方式，做到好学乐学，如饥似渴地学习，只要坚持下去，必定会积少成多、积沙成塔，积跬步以至千里。</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——2013年3月1日，在中央党校举行建校80周年庆祝大会时的讲话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各级领导干部要带头发扬劳模精神，出实策、鼓实劲、办实事，不图虚名，不务虚功，坚决反对干部群众反映强烈的形式主义、官僚主义、享乐主义和奢靡之风“四风”，以身作则带领群众把各项工作落到实处。</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——2013年4月28日，在同全国劳动模范代表座谈时的讲话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党要管党，首先是管好干部；从严治党，关键是从严治吏。要把从严管理干</w:t>
      </w:r>
      <w:r w:rsidRPr="00761EF7">
        <w:rPr>
          <w:rFonts w:asciiTheme="minorEastAsia" w:hAnsiTheme="minorEastAsia" w:hint="eastAsia"/>
          <w:sz w:val="24"/>
          <w:szCs w:val="24"/>
        </w:rPr>
        <w:lastRenderedPageBreak/>
        <w:t>部贯彻落实到干部队伍建设全过程，坚持从严教育、从严管理、从严监督，让每一个干部都深刻懂得，当干部就必须付出更多辛劳、接受更严格的约束。</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——2013年6月28日，在全国组织工作会议上的讲话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领导干部要把深入改进作风与加强党性修养结合起来，自觉讲诚信、懂规矩、守纪律，襟怀坦白、言行一致，心存敬畏、手握戒尺，对党忠诚老实，对群众忠诚老实，做到台上台下一种表现，任何时候、任何情况下都不越界、越轨。</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——2013年8月28日至31日，在辽宁考察时的讲话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四风”问题与世界观、人生观、价值观有密切联系。在作风问题上，起决定作用的是党性。作为党的干部，必须永不动摇信仰，做到坦荡做人、谨慎用权，光明正大、堂堂正正。越是发展中面临的矛盾比较突出，越是要时刻牢记目标，踏石留印、抓铁有痕，过了一山再登一峰，跨过一沟再越一壑，决战决胜打好调整经济结构、化解产能过剩这场攻坚战。</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——2013年9月23日至25日，在指导河北省委常委班子专题民主生活会上的讲话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——2014年1月14日，在十八届中央纪委三次全会上的讲话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各级领导干部都要树立和发扬好的作风，既严以修身、严以用权、严以律己，又谋事要实、创业要实、做人要实。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w:t>
      </w:r>
      <w:r w:rsidRPr="00761EF7">
        <w:rPr>
          <w:rFonts w:asciiTheme="minorEastAsia" w:hAnsiTheme="minorEastAsia" w:hint="eastAsia"/>
          <w:sz w:val="24"/>
          <w:szCs w:val="24"/>
        </w:rPr>
        <w:lastRenderedPageBreak/>
        <w:t>历史检验的实绩。做人要实，就是要对党、对组织、对人民、对同志忠诚老实，做老实人、说老实话、干老实事，襟怀坦白，公道正派。要发扬钉钉子精神，保持力度、保持韧劲，善始善终、善作善成，不断取得作风建设新成效。</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——2014年3月9日，在参加十二届全国人大二次会议安徽代表团审议时的讲话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作风问题本质上是党性问题。抓作风建设，就要返璞归真、固本培元，重点突出坚定理想信念、践行根本宗旨、加强道德修养。一是正确认识和处理人际关系，做到既有人情味又按原则办，特别是当个人感情同党性原则、私人关系同人民利益相抵触时，必须毫不犹豫站稳党性立场，坚定不移维护人民利益。二是下决心减少应酬，保持健康的工作方式和生活方式，多学习充电、消化政策，多下基层调查研究、掌握第一手情况，多系统思考和解决存在的突出问题，自觉远离那些庸俗的东西。三是实实在在做人做事，做到严以修身、严以用权、严以律己，谋事要实、创业要实、做人要实，堂堂正正、光明磊落，敢于担当责任，勇于直面矛盾，善于解决问题，不搞“假大空”。四是对一切腐蚀诱惑保持高度警惕，慎独慎初慎微，做到防微杜渐。</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——2014年3月17日至18日，在河南省兰考县调研指导党的群众路线教育实践活动时的讲话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我们共产党人的忧患意识，就是忧党、忧国、忧民意识，这是一种责任，更是一种担当。要深刻认识党面临的执政考验、改革开放考验、市场经济考验、外部环境考验的长期性和复杂性，深刻认识党面临的精神懈怠危险、能力不足危险、脱离群众危险、消极腐败危险的尖锐性和严峻性，深刻认识增强自我净化、自我完善、自我革新、自我提高能力的重要性和紧迫性，坚持底线思维，做到居安思危。要教育引导全党同志特别是各级领导干部坚持“两个务必”，自觉为党和人民不懈奋斗，不能安于现状、盲目乐观，不能囿于眼前、轻视长远，不能掩盖矛盾、回避问题，不能贪图享受、攀比阔气。</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加强党的建设，必须营造一个良好从政环境，也就是要有一个好的政治生态。营造良好从政环境，要从各级领导干部首先是高级干部做起。领导干部要坚守正道、弘扬正气，坚持以信念、人格、实干立身；要襟怀坦白、光明磊落，对上对下讲真话、实话；要坚持原则、恪守规矩，严格按党纪国法办事；要严肃纲纪、</w:t>
      </w:r>
      <w:r w:rsidRPr="00761EF7">
        <w:rPr>
          <w:rFonts w:asciiTheme="minorEastAsia" w:hAnsiTheme="minorEastAsia" w:hint="eastAsia"/>
          <w:sz w:val="24"/>
          <w:szCs w:val="24"/>
        </w:rPr>
        <w:lastRenderedPageBreak/>
        <w:t>疾恶如仇，对一切不正之风敢于亮剑；要艰苦奋斗、清正廉洁，正确行使权力，在各种诱惑面前经得起考验。</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——2014年6月30日，在中央政治局第十六次集体学习时的讲话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要坚持用制度管权管事管人，抓紧形成不想腐、不能腐、不敢腐的有效机制，让人民监督权力，让权力在阳光下运行，把权力关进制度的笼子里。要坚持“老虎”、“苍蝇”一起打，坚持有腐必反、有贪必肃，下最大气力解决腐败问题，努力营造风清气正的党风政风和社会风气，不断以反腐倡廉的新成效取信于民。</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——2014年9月5日，在庆祝全国人民代表大会成立60周年大会上的讲话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世间事，做于细，成于严。从严是我们做好一切工作的重要保障。我们共产党人最讲认真，讲认真就是要严字当头，做事不能应付，做人不能对付，而是要把讲认真贯彻到一切工作中去，作风建设如此，党的建设如此，党和国家一切工作都如此。一切何必当真的观念，一切干一下得了的想法，一切得过且过的心态，都是对党和人民事业有大害而无一利的，都是万万要不得的！</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当前，所谓“为官不易”、“为官不为”问题引起社会关注，要深入分析，搞好正面引导，加强责任追究。党的干部都是人民公仆，自当在其位谋其政，既廉又勤，既干净又干事。如果组织上管得严一点、群众监督多一点就感到受不了，就要“为官不易”，那是境界不高、不负责任的表现。这一点，要向广大干部讲清楚。我们做人一世，为官一任，要有肝胆，要有担当精神，应该对“为官不为”感到羞耻，应该予以严肃批评。我一再强调，领导干部要严以修身、严以用权、严以律己，谋事要实、创业要实、做人要实。这些要求是共产党人最基本的政治品格和做人准则，也是党员、干部的修身之本、为政之道、成事之要。我们现在对党员、干部的要求是不是过严了？答案是否定的。很多要求早就有了，是最基本的要求。现在的主要倾向不是严了，而是失之于宽、失之于软，不存在严过头的问题。</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各级干部特别是领导干部要按照“三严三实”要求，深学、细照、笃行焦裕禄精神，努力做焦裕禄式的好干部。各级党组织要旗帜鲜明肯定表彰锐意进取的干部，教育帮助“为官不为”的干部，支持和鼓励干部一心为公、兢兢业业、敢于担当。如果失职渎职给党和人民事业造成损失的，必须严肃处理。</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——2014年10月8日，在党的群众路线教育实践活动总结大会上的讲话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lastRenderedPageBreak/>
        <w:t>焦裕禄同志以自己的实际行动塑造了一个优秀共产党员和优秀县委书记的光辉形象。做县委书记就要做焦裕禄式的县委书记，始终做到心中有党、心中有民、心中有责、心中有戒。</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我们的权力是党和人民赋予的，是为党和人民做事用的，只能用来为党分忧、为国干事、为民谋利。要正确行使权力，依法用权、秉公用权、廉洁用权，做到心有所畏、言有所戒、行有所止，处理好公和私、情和法、利和法的关系。</w:t>
      </w:r>
    </w:p>
    <w:p w:rsidR="00761EF7" w:rsidRPr="00761EF7" w:rsidRDefault="00761EF7" w:rsidP="00761EF7">
      <w:pPr>
        <w:spacing w:line="360" w:lineRule="auto"/>
        <w:ind w:firstLineChars="200" w:firstLine="437"/>
        <w:rPr>
          <w:rFonts w:ascii="楷体_GB2312" w:eastAsia="楷体_GB2312" w:hAnsiTheme="minorEastAsia"/>
          <w:b/>
          <w:w w:val="90"/>
          <w:sz w:val="24"/>
          <w:szCs w:val="24"/>
        </w:rPr>
      </w:pPr>
      <w:r w:rsidRPr="00761EF7">
        <w:rPr>
          <w:rFonts w:ascii="楷体_GB2312" w:eastAsia="楷体_GB2312" w:hAnsiTheme="minorEastAsia" w:hint="eastAsia"/>
          <w:b/>
          <w:w w:val="90"/>
          <w:sz w:val="24"/>
          <w:szCs w:val="24"/>
        </w:rPr>
        <w:t>——2015年1月12日，在同中央党校第一期县委书记研修班学员座谈时的讲话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要按照全面建成小康社会、全面深化改革、全面依法治国、全面从严治党的要求，坚持思想建党和制度治党，严明政治纪律和政治规矩、加强纪律建设，深化纪律检查体制改革、完善党风廉政建设法规制度，落实“两个责任”、强化监督执纪问责，持之以恒落实中央八项规定精神，坚决遏制腐败现象蔓延势头，坚守阵地、巩固成果、深化拓展，坚定不移推进党风廉政建设和反腐败斗争。</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——2015年1月13日，在十八届中央纪委五次全会上的讲话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要认真贯彻全军政治工作会议精神，深化党的创新理论武装，扎实抓好“学习践行强军目标、做新一代革命军人”主题教育活动和团以上党委机关“三严三实”专题教育整顿，持之以恒改作风正风气，确保部队坚决听党指挥，确保部队高度集中统一和纯洁巩固。</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——2015年1月21日，在视察驻昆明部队时的讲话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各级领导干部尤其要弄明白法律规定我们怎么用权，什么事能干、什么事不能干，心中高悬法律的明镜，手中紧握法律的戒尺，知晓为官做事的尺度。</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每个党政组织、每个领导干部必须服从和遵守宪法法律，不能把党的领导作为个人以言代法、以权压法、徇私枉法的挡箭牌。权力是一把双刃剑，在法治轨道上行使可以造福人民，在法律之外行使则必然祸害国家和人民。把权力关进制度的笼子里，就是要依法设定权力、规范权力、制约权力、监督权力。</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——2015年2月2日，在省部级主要领导干部学习贯彻十八届四中全会精神全面推进依法治国专题研讨班开班式上的讲话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各级领导干部要强化使命担当，践行“三严三实”要求，在实现强军目标中发挥模范带头作用。要带头坚定理想信念，毫不动摇坚持党对军队的绝对领导，深入学习党的创新理论，弘扬延安精神等优良传统，严守政治纪律和政治规矩，</w:t>
      </w:r>
      <w:r w:rsidRPr="00761EF7">
        <w:rPr>
          <w:rFonts w:asciiTheme="minorEastAsia" w:hAnsiTheme="minorEastAsia" w:hint="eastAsia"/>
          <w:sz w:val="24"/>
          <w:szCs w:val="24"/>
        </w:rPr>
        <w:lastRenderedPageBreak/>
        <w:t>永远听党的话、跟党走。要带头真抓实干，坚持战斗力标准，扎实推进军队建设、改革和军事斗争准备各项工作，立说立行，善作善成。要带头廉洁自律，巩固和拓展党的群众路线教育实践活动成果，自觉依法用权、秉公用权、廉洁用权，营造风清气正的政治生态。要带头维护军政军民团结，牢记我军根本宗旨，严守群众纪律，自觉拥政爱民，推动军民融合深度发展，为经济社会建设贡献力量。</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——2015年2月16日，在视察驻西安部队时的讲话</w:t>
      </w:r>
    </w:p>
    <w:p w:rsidR="00761EF7" w:rsidRPr="00761EF7" w:rsidRDefault="00761EF7" w:rsidP="00761EF7">
      <w:pPr>
        <w:spacing w:line="360" w:lineRule="auto"/>
        <w:ind w:firstLineChars="200" w:firstLine="458"/>
        <w:rPr>
          <w:rFonts w:asciiTheme="minorEastAsia" w:hAnsiTheme="minorEastAsia"/>
          <w:w w:val="96"/>
          <w:sz w:val="24"/>
          <w:szCs w:val="24"/>
        </w:rPr>
      </w:pPr>
      <w:r w:rsidRPr="00761EF7">
        <w:rPr>
          <w:rFonts w:asciiTheme="minorEastAsia" w:hAnsiTheme="minorEastAsia" w:hint="eastAsia"/>
          <w:w w:val="96"/>
          <w:sz w:val="24"/>
          <w:szCs w:val="24"/>
        </w:rPr>
        <w:t>要突出领导干部这个关键，教育引导各级领导干部立正身、讲原则、守纪律、拒腐蚀，形成一级带一级、一级抓一级的示范效应，积极营造风清气正的从政环境。</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——2015年3月9日，在参加吉林代表团审议时的讲话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要建立健全党和政府主导的维护群众权益机制，抓住劳动就业、技能培训、收入分配、社会保障、安全卫生等问题，关注一线职工、农民工、困难职工等群体，完善制度，排除阻碍劳动者参与发展、分享发展成果的障碍，努力让劳动者实现体面劳动、全面发展。要面对面、心贴心、实打实做好群众工作，把人民群众安危冷暖放在心上，雪中送炭，纾难解困，扎扎实实解决好群众最关心最直接最现实的利益问题、最困难最忧虑最急迫的实际问题。</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——2015年4月28日，在庆祝“五一”国际劳动节暨表彰全国劳动模范和先进工作者大会上的讲话</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干在实处永无止境，走在前列要谋新篇。要深入贯彻党的十八大和十八届三中、四中全会精神，协调推进全面建成小康社会、全面深化改革、全面依法治国、全面从严治党进程，切实解决改革发展中的突出矛盾和问题，努力实现经济社会持续健康发展。</w:t>
      </w:r>
    </w:p>
    <w:p w:rsidR="00761EF7" w:rsidRPr="00761EF7" w:rsidRDefault="00761EF7" w:rsidP="00761EF7">
      <w:pPr>
        <w:spacing w:line="360" w:lineRule="auto"/>
        <w:ind w:firstLineChars="200" w:firstLine="480"/>
        <w:rPr>
          <w:rFonts w:asciiTheme="minorEastAsia" w:hAnsiTheme="minorEastAsia"/>
          <w:sz w:val="24"/>
          <w:szCs w:val="24"/>
        </w:rPr>
      </w:pPr>
      <w:r w:rsidRPr="00761EF7">
        <w:rPr>
          <w:rFonts w:asciiTheme="minorEastAsia" w:hAnsiTheme="minorEastAsia" w:hint="eastAsia"/>
          <w:sz w:val="24"/>
          <w:szCs w:val="24"/>
        </w:rPr>
        <w:t>从严治党是一个永恒课题，党要管党丝毫不能松懈，从严治党一刻不能放松。要坚持标本兼治，加大治本的工作力度，严格按照纪律和法律的尺度，把执法和执纪贯通起来。对一些干部在工作中出现的问题，要采取有针对性的措施加以解决。属于能力不足的，就要加强培训，加强实践锻炼，加强总结提高；属于担当精神缺乏的，就要明确责任、加强督查；属于不作为的，就要严肃批评教育，认真执纪问责。</w:t>
      </w:r>
    </w:p>
    <w:p w:rsidR="00761EF7" w:rsidRPr="00761EF7" w:rsidRDefault="00761EF7" w:rsidP="00761EF7">
      <w:pPr>
        <w:spacing w:line="360" w:lineRule="auto"/>
        <w:ind w:firstLineChars="200" w:firstLine="482"/>
        <w:rPr>
          <w:rFonts w:ascii="楷体_GB2312" w:eastAsia="楷体_GB2312" w:hAnsiTheme="minorEastAsia"/>
          <w:b/>
          <w:sz w:val="24"/>
          <w:szCs w:val="24"/>
        </w:rPr>
      </w:pPr>
      <w:r w:rsidRPr="00761EF7">
        <w:rPr>
          <w:rFonts w:ascii="楷体_GB2312" w:eastAsia="楷体_GB2312" w:hAnsiTheme="minorEastAsia" w:hint="eastAsia"/>
          <w:b/>
          <w:sz w:val="24"/>
          <w:szCs w:val="24"/>
        </w:rPr>
        <w:t>——2015年5月，在浙江调研时的讲话</w:t>
      </w:r>
    </w:p>
    <w:p w:rsidR="00B00858" w:rsidRDefault="00D54CFE" w:rsidP="00B00858">
      <w:pPr>
        <w:widowControl/>
        <w:spacing w:line="460" w:lineRule="exact"/>
        <w:ind w:firstLineChars="200" w:firstLine="480"/>
        <w:jc w:val="right"/>
        <w:rPr>
          <w:rFonts w:ascii="宋体" w:eastAsia="宋体" w:hAnsi="宋体" w:cs="宋体"/>
          <w:kern w:val="0"/>
          <w:sz w:val="24"/>
          <w:szCs w:val="24"/>
        </w:rPr>
      </w:pPr>
      <w:r>
        <w:rPr>
          <w:rFonts w:ascii="宋体" w:eastAsia="宋体" w:hAnsi="宋体" w:cs="宋体" w:hint="eastAsia"/>
          <w:kern w:val="0"/>
          <w:sz w:val="24"/>
          <w:szCs w:val="24"/>
        </w:rPr>
        <w:t>（文章</w:t>
      </w:r>
      <w:r w:rsidRPr="00D54CFE">
        <w:rPr>
          <w:rFonts w:ascii="宋体" w:eastAsia="宋体" w:hAnsi="宋体" w:cs="宋体" w:hint="eastAsia"/>
          <w:kern w:val="0"/>
          <w:sz w:val="24"/>
          <w:szCs w:val="24"/>
        </w:rPr>
        <w:t>来源：</w:t>
      </w:r>
      <w:r w:rsidR="00761EF7">
        <w:rPr>
          <w:rFonts w:ascii="宋体" w:eastAsia="宋体" w:hAnsi="宋体" w:cs="宋体" w:hint="eastAsia"/>
          <w:kern w:val="0"/>
          <w:sz w:val="24"/>
          <w:szCs w:val="24"/>
        </w:rPr>
        <w:t>中国共产党新闻网</w:t>
      </w:r>
      <w:r>
        <w:rPr>
          <w:rFonts w:ascii="宋体" w:eastAsia="宋体" w:hAnsi="宋体" w:cs="宋体" w:hint="eastAsia"/>
          <w:kern w:val="0"/>
          <w:sz w:val="24"/>
          <w:szCs w:val="24"/>
        </w:rPr>
        <w:t>）</w:t>
      </w:r>
    </w:p>
    <w:p w:rsidR="005E1783" w:rsidRPr="00282C80" w:rsidRDefault="005E1783" w:rsidP="00B00858">
      <w:pPr>
        <w:widowControl/>
        <w:spacing w:line="460" w:lineRule="exact"/>
        <w:ind w:firstLineChars="200" w:firstLine="628"/>
        <w:jc w:val="center"/>
        <w:rPr>
          <w:rFonts w:asciiTheme="minorEastAsia" w:hAnsiTheme="minorEastAsia"/>
          <w:sz w:val="24"/>
          <w:szCs w:val="24"/>
        </w:rPr>
      </w:pPr>
      <w:r w:rsidRPr="00282C80">
        <w:rPr>
          <w:rFonts w:ascii="黑体" w:eastAsia="黑体" w:hAnsi="黑体" w:cs="宋体" w:hint="eastAsia"/>
          <w:bCs/>
          <w:color w:val="2B2B2B"/>
          <w:spacing w:val="-23"/>
          <w:kern w:val="36"/>
          <w:sz w:val="36"/>
          <w:szCs w:val="36"/>
        </w:rPr>
        <w:lastRenderedPageBreak/>
        <w:t>习近平谈慎独：做到台上台下一个样</w:t>
      </w:r>
    </w:p>
    <w:p w:rsidR="005E1783" w:rsidRDefault="005E1783" w:rsidP="005E1783">
      <w:pPr>
        <w:spacing w:line="360" w:lineRule="auto"/>
        <w:jc w:val="center"/>
        <w:rPr>
          <w:rFonts w:asciiTheme="minorEastAsia" w:hAnsiTheme="minorEastAsia"/>
          <w:sz w:val="24"/>
          <w:szCs w:val="24"/>
        </w:rPr>
      </w:pP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“台上一套，台下一套，说一套，做一套；人前是人，人后是鬼……”山东省委原常委、济南市委原书记王敏，如此描述自己的“两面人生”。</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“台上一套，台下一套”，说白了，就是不慎独慎微。对“台上一套，台下一套”现象，习近平</w:t>
      </w:r>
      <w:r>
        <w:rPr>
          <w:rFonts w:asciiTheme="minorEastAsia" w:hAnsiTheme="minorEastAsia" w:hint="eastAsia"/>
          <w:sz w:val="24"/>
          <w:szCs w:val="24"/>
        </w:rPr>
        <w:t>总书记</w:t>
      </w:r>
      <w:r w:rsidRPr="00D64A3A">
        <w:rPr>
          <w:rFonts w:asciiTheme="minorEastAsia" w:hAnsiTheme="minorEastAsia"/>
          <w:sz w:val="24"/>
          <w:szCs w:val="24"/>
        </w:rPr>
        <w:t>是否有过论述？</w:t>
      </w:r>
      <w:r>
        <w:rPr>
          <w:rFonts w:asciiTheme="minorEastAsia" w:hAnsiTheme="minorEastAsia" w:hint="eastAsia"/>
          <w:sz w:val="24"/>
          <w:szCs w:val="24"/>
        </w:rPr>
        <w:t>现在，“</w:t>
      </w:r>
      <w:r w:rsidRPr="00D64A3A">
        <w:rPr>
          <w:rFonts w:asciiTheme="minorEastAsia" w:hAnsiTheme="minorEastAsia"/>
          <w:sz w:val="24"/>
          <w:szCs w:val="24"/>
        </w:rPr>
        <w:t>学习小组</w:t>
      </w:r>
      <w:r>
        <w:rPr>
          <w:rFonts w:asciiTheme="minorEastAsia" w:hAnsiTheme="minorEastAsia" w:hint="eastAsia"/>
          <w:sz w:val="24"/>
          <w:szCs w:val="24"/>
        </w:rPr>
        <w:t>”微信公众号和大家一起</w:t>
      </w:r>
      <w:r w:rsidRPr="00D64A3A">
        <w:rPr>
          <w:rFonts w:asciiTheme="minorEastAsia" w:hAnsiTheme="minorEastAsia"/>
          <w:sz w:val="24"/>
          <w:szCs w:val="24"/>
        </w:rPr>
        <w:t>重温习近平谈官员慎独的相关论断。</w:t>
      </w:r>
    </w:p>
    <w:p w:rsidR="005E1783" w:rsidRPr="00D64A3A" w:rsidRDefault="005E1783" w:rsidP="005E1783">
      <w:pPr>
        <w:spacing w:line="360" w:lineRule="auto"/>
        <w:jc w:val="center"/>
        <w:rPr>
          <w:rFonts w:asciiTheme="minorEastAsia" w:hAnsiTheme="minorEastAsia"/>
          <w:sz w:val="24"/>
          <w:szCs w:val="24"/>
        </w:rPr>
      </w:pPr>
      <w:r w:rsidRPr="00D64A3A">
        <w:rPr>
          <w:rFonts w:asciiTheme="minorEastAsia" w:hAnsiTheme="minorEastAsia"/>
          <w:sz w:val="24"/>
          <w:szCs w:val="24"/>
        </w:rPr>
        <w:t>【一】</w:t>
      </w:r>
    </w:p>
    <w:p w:rsidR="005E1783" w:rsidRPr="00282C80" w:rsidRDefault="005E1783" w:rsidP="005E1783">
      <w:pPr>
        <w:spacing w:line="360" w:lineRule="auto"/>
        <w:jc w:val="center"/>
        <w:rPr>
          <w:rFonts w:asciiTheme="minorEastAsia" w:hAnsiTheme="minorEastAsia"/>
          <w:b/>
          <w:sz w:val="24"/>
          <w:szCs w:val="24"/>
        </w:rPr>
      </w:pPr>
      <w:r w:rsidRPr="00282C80">
        <w:rPr>
          <w:rFonts w:asciiTheme="minorEastAsia" w:hAnsiTheme="minorEastAsia"/>
          <w:b/>
          <w:sz w:val="24"/>
          <w:szCs w:val="24"/>
        </w:rPr>
        <w:t>追求“慎独”的高境界</w:t>
      </w:r>
    </w:p>
    <w:p w:rsidR="005E1783" w:rsidRPr="00D64A3A" w:rsidRDefault="005E1783" w:rsidP="005E1783">
      <w:pPr>
        <w:spacing w:line="360" w:lineRule="auto"/>
        <w:jc w:val="center"/>
        <w:rPr>
          <w:rFonts w:asciiTheme="minorEastAsia" w:hAnsiTheme="minorEastAsia"/>
          <w:sz w:val="24"/>
          <w:szCs w:val="24"/>
        </w:rPr>
      </w:pPr>
      <w:r w:rsidRPr="00D64A3A">
        <w:rPr>
          <w:rFonts w:asciiTheme="minorEastAsia" w:hAnsiTheme="minorEastAsia"/>
          <w:sz w:val="24"/>
          <w:szCs w:val="24"/>
        </w:rPr>
        <w:t>（二00七年三月二十五日）</w:t>
      </w: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礼记》有云：“莫见乎隐，莫显乎微，故君子慎其独也。”党员干部要“慎独”。党员干部特别是领导干部手中往往掌握一定的权力，不仅要主动接受组织、制度的监督，而且还要不断加强自律，做到台上台下一个样，人前人后一个样，尤其是在私底下、无人时、细微处，更要如履薄冰、如临深渊，始终不放纵、不越轨、不逾矩。</w:t>
      </w: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刘少奇同志在《论共产党员的修养》中就将“慎独”作为党性修养的有效形式和最高境界加以提倡，他说；“即使在他个人独立工作、无人监督、有做各种坏事的可能的时候，他能够‘慎独’，不做任何坏事。”党员干部都要努力做到“慎独”。</w:t>
      </w: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首先，要坚定理想信念，树立明确的政治方向，遵守鲜明的政治原则，珍惜个人的政治生命，以形成内在的“定力”。</w:t>
      </w: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其次，要时刻反躬自省，就像古人讲的“吾日三省吾身”，自重、自省、自警、自励，洁身自好，存正祛邪，注重修身养德，增强防腐拒变的“免疫力”。</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同时，还要办事公开透明。党员干部也是普通的人，难免存在各种弱点，会犯各种错误，而阳光是最好的防腐剂，只要办事讲民主、讲程序、讲纪律，避免暗箱操作、上下其手，就能减少各种诱惑的“渗透力”，防腐拒变才不会成为一句空话。</w:t>
      </w:r>
    </w:p>
    <w:p w:rsidR="005E1783" w:rsidRPr="00282C80" w:rsidRDefault="005E1783" w:rsidP="005E1783">
      <w:pPr>
        <w:spacing w:line="360" w:lineRule="auto"/>
        <w:ind w:firstLineChars="200" w:firstLine="482"/>
        <w:jc w:val="right"/>
        <w:rPr>
          <w:rFonts w:ascii="楷体_GB2312" w:eastAsia="楷体_GB2312" w:hAnsiTheme="minorEastAsia"/>
          <w:b/>
          <w:sz w:val="24"/>
          <w:szCs w:val="24"/>
        </w:rPr>
      </w:pPr>
      <w:r w:rsidRPr="00282C80">
        <w:rPr>
          <w:rFonts w:ascii="楷体_GB2312" w:eastAsia="楷体_GB2312" w:hAnsiTheme="minorEastAsia"/>
          <w:b/>
          <w:sz w:val="24"/>
          <w:szCs w:val="24"/>
        </w:rPr>
        <w:t>摘自《之江新语》</w:t>
      </w:r>
    </w:p>
    <w:p w:rsidR="00921FC7" w:rsidRDefault="00921FC7">
      <w:pPr>
        <w:widowControl/>
        <w:spacing w:line="390" w:lineRule="atLeast"/>
        <w:jc w:val="left"/>
        <w:rPr>
          <w:rFonts w:asciiTheme="minorEastAsia" w:hAnsiTheme="minorEastAsia"/>
          <w:sz w:val="24"/>
          <w:szCs w:val="24"/>
        </w:rPr>
      </w:pPr>
      <w:r>
        <w:rPr>
          <w:rFonts w:asciiTheme="minorEastAsia" w:hAnsiTheme="minorEastAsia"/>
          <w:sz w:val="24"/>
          <w:szCs w:val="24"/>
        </w:rPr>
        <w:br w:type="page"/>
      </w:r>
    </w:p>
    <w:p w:rsidR="005E1783" w:rsidRPr="00D64A3A" w:rsidRDefault="005E1783" w:rsidP="005E1783">
      <w:pPr>
        <w:spacing w:line="360" w:lineRule="auto"/>
        <w:jc w:val="center"/>
        <w:rPr>
          <w:rFonts w:asciiTheme="minorEastAsia" w:hAnsiTheme="minorEastAsia"/>
          <w:sz w:val="24"/>
          <w:szCs w:val="24"/>
        </w:rPr>
      </w:pPr>
      <w:r w:rsidRPr="00D64A3A">
        <w:rPr>
          <w:rFonts w:asciiTheme="minorEastAsia" w:hAnsiTheme="minorEastAsia"/>
          <w:sz w:val="24"/>
          <w:szCs w:val="24"/>
        </w:rPr>
        <w:lastRenderedPageBreak/>
        <w:t>【二】</w:t>
      </w:r>
    </w:p>
    <w:p w:rsidR="005E1783" w:rsidRPr="00282C80" w:rsidRDefault="005E1783" w:rsidP="005E1783">
      <w:pPr>
        <w:spacing w:line="360" w:lineRule="auto"/>
        <w:jc w:val="center"/>
        <w:rPr>
          <w:rFonts w:asciiTheme="minorEastAsia" w:hAnsiTheme="minorEastAsia"/>
          <w:b/>
          <w:sz w:val="24"/>
          <w:szCs w:val="24"/>
        </w:rPr>
      </w:pPr>
      <w:r w:rsidRPr="00282C80">
        <w:rPr>
          <w:rFonts w:asciiTheme="minorEastAsia" w:hAnsiTheme="minorEastAsia"/>
          <w:b/>
          <w:sz w:val="24"/>
          <w:szCs w:val="24"/>
        </w:rPr>
        <w:t>小事小节是一面镜子</w:t>
      </w: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于细微处见精神，于细微处也见品德。小事小节是一面镜子，能够反映人品，反映作风。小事小节中有党性，有原则，有人格。</w:t>
      </w: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古人云：“堤溃蚁穴，气泄针芒”，“巴豆虽小坏肠胃，酒杯不深淹死人”。这揭示了由量变到质变的深刻哲理，也是一些腐败分子带给我们的深刻教训。大多数腐败分子是从不注意小事小节逐步走到腐化堕落境地的。在推杯换盏中放松了警惕，在小恩小惠面前丢掉了原则，在轻歌曼舞中丧失了人格，这样的例子并不鲜见。</w:t>
      </w: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小事当慎，小节当拘”，确是对领导干部的金玉良言。每个领导干部都应慎独慎微，从小事小节上加强自身修养，从一点一滴中自觉完善自己，懂得是非明于学习、境界升于自省、名节源于修养、腐败止于正气的道理，始终保持共产党员的本色。</w:t>
      </w: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浙江民营经济比较发达，各级领导干部一方面要支持民营企业发展，要亲商、富商、安商；另一方面，同企业家打交道一定要掌握分寸，公私分明，君子之交淡如水。千万不要在这个问题上摔跟头，这方面的教训太多了。</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所以，各级领导干部要注重加强自身修养，慎小事，拘小节，防微杜渐，两袖清风，筑牢思想道德和党纪国法两道防线。</w:t>
      </w:r>
    </w:p>
    <w:p w:rsidR="005E1783" w:rsidRDefault="005E1783" w:rsidP="005E1783">
      <w:pPr>
        <w:spacing w:line="360" w:lineRule="auto"/>
        <w:ind w:firstLineChars="200" w:firstLine="482"/>
        <w:jc w:val="right"/>
        <w:rPr>
          <w:rFonts w:ascii="楷体_GB2312" w:eastAsia="楷体_GB2312" w:hAnsiTheme="minorEastAsia"/>
          <w:b/>
          <w:sz w:val="24"/>
          <w:szCs w:val="24"/>
        </w:rPr>
      </w:pPr>
      <w:r w:rsidRPr="00282C80">
        <w:rPr>
          <w:rFonts w:ascii="楷体_GB2312" w:eastAsia="楷体_GB2312" w:hAnsiTheme="minorEastAsia"/>
          <w:b/>
          <w:sz w:val="24"/>
          <w:szCs w:val="24"/>
        </w:rPr>
        <w:t>摘自《之江新语》（二00四年三月二十日）</w:t>
      </w:r>
    </w:p>
    <w:p w:rsidR="005E1783" w:rsidRDefault="005E1783" w:rsidP="005E1783">
      <w:pPr>
        <w:spacing w:line="360" w:lineRule="auto"/>
        <w:ind w:firstLineChars="200" w:firstLine="482"/>
        <w:jc w:val="right"/>
        <w:rPr>
          <w:rFonts w:ascii="楷体_GB2312" w:eastAsia="楷体_GB2312" w:hAnsiTheme="minorEastAsia"/>
          <w:b/>
          <w:sz w:val="24"/>
          <w:szCs w:val="24"/>
        </w:rPr>
      </w:pPr>
    </w:p>
    <w:p w:rsidR="005E1783" w:rsidRPr="00282C80" w:rsidRDefault="005E1783" w:rsidP="005E1783">
      <w:pPr>
        <w:spacing w:line="360" w:lineRule="auto"/>
        <w:ind w:firstLineChars="200" w:firstLine="482"/>
        <w:jc w:val="right"/>
        <w:rPr>
          <w:rFonts w:ascii="楷体_GB2312" w:eastAsia="楷体_GB2312" w:hAnsiTheme="minorEastAsia"/>
          <w:b/>
          <w:sz w:val="24"/>
          <w:szCs w:val="24"/>
        </w:rPr>
      </w:pPr>
    </w:p>
    <w:p w:rsidR="005E1783" w:rsidRPr="00D64A3A" w:rsidRDefault="005E1783" w:rsidP="005E1783">
      <w:pPr>
        <w:spacing w:line="360" w:lineRule="auto"/>
        <w:jc w:val="center"/>
        <w:rPr>
          <w:rFonts w:asciiTheme="minorEastAsia" w:hAnsiTheme="minorEastAsia"/>
          <w:sz w:val="24"/>
          <w:szCs w:val="24"/>
        </w:rPr>
      </w:pPr>
      <w:r w:rsidRPr="00D64A3A">
        <w:rPr>
          <w:rFonts w:asciiTheme="minorEastAsia" w:hAnsiTheme="minorEastAsia"/>
          <w:sz w:val="24"/>
          <w:szCs w:val="24"/>
        </w:rPr>
        <w:t>【三】</w:t>
      </w:r>
    </w:p>
    <w:p w:rsidR="005E1783" w:rsidRDefault="005E1783" w:rsidP="005E1783">
      <w:pPr>
        <w:spacing w:line="360" w:lineRule="auto"/>
        <w:jc w:val="center"/>
        <w:rPr>
          <w:rFonts w:asciiTheme="minorEastAsia" w:hAnsiTheme="minorEastAsia"/>
          <w:b/>
          <w:sz w:val="24"/>
          <w:szCs w:val="24"/>
        </w:rPr>
      </w:pPr>
      <w:r w:rsidRPr="00282C80">
        <w:rPr>
          <w:rFonts w:asciiTheme="minorEastAsia" w:hAnsiTheme="minorEastAsia"/>
          <w:b/>
          <w:sz w:val="24"/>
          <w:szCs w:val="24"/>
        </w:rPr>
        <w:t>不刻意“慎独”非栽跟斗不可</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为官之德在于清廉。为官一场最起码应留个清名。持身必须以清廉为准则，凡利禄名誉“苟非吾之所有，虽一毫而莫取”。当官做领导，手中握有一定的权力，因此在钱财、名利问题上犯错误的可能性总会比一般人大。如果平时不刻意“慎独”，不注意防范“找上门来”的错误，老是怀着侥幸心理去为不可为之事，非栽跟斗不可。</w:t>
      </w:r>
    </w:p>
    <w:p w:rsidR="005E1783" w:rsidRPr="00282C80" w:rsidRDefault="005E1783" w:rsidP="005E1783">
      <w:pPr>
        <w:spacing w:line="360" w:lineRule="auto"/>
        <w:ind w:firstLineChars="200" w:firstLine="482"/>
        <w:jc w:val="right"/>
        <w:rPr>
          <w:rFonts w:ascii="楷体_GB2312" w:eastAsia="楷体_GB2312" w:hAnsiTheme="minorEastAsia"/>
          <w:b/>
          <w:sz w:val="24"/>
          <w:szCs w:val="24"/>
        </w:rPr>
      </w:pPr>
      <w:r w:rsidRPr="00282C80">
        <w:rPr>
          <w:rFonts w:ascii="楷体_GB2312" w:eastAsia="楷体_GB2312" w:hAnsiTheme="minorEastAsia"/>
          <w:b/>
          <w:sz w:val="24"/>
          <w:szCs w:val="24"/>
        </w:rPr>
        <w:t>摘自《摆脱贫困》之《从政杂谈》（一九九O年三月）</w:t>
      </w:r>
    </w:p>
    <w:p w:rsidR="005E1783" w:rsidRPr="00D64A3A" w:rsidRDefault="005E1783" w:rsidP="005E1783">
      <w:pPr>
        <w:widowControl/>
        <w:spacing w:line="390" w:lineRule="atLeast"/>
        <w:jc w:val="center"/>
        <w:rPr>
          <w:rFonts w:asciiTheme="minorEastAsia" w:hAnsiTheme="minorEastAsia"/>
          <w:sz w:val="24"/>
          <w:szCs w:val="24"/>
        </w:rPr>
      </w:pPr>
      <w:r w:rsidRPr="00D64A3A">
        <w:rPr>
          <w:rFonts w:asciiTheme="minorEastAsia" w:hAnsiTheme="minorEastAsia"/>
          <w:sz w:val="24"/>
          <w:szCs w:val="24"/>
        </w:rPr>
        <w:lastRenderedPageBreak/>
        <w:t>【四】</w:t>
      </w:r>
    </w:p>
    <w:p w:rsidR="005E1783" w:rsidRPr="00D64A3A" w:rsidRDefault="005E1783" w:rsidP="005E1783">
      <w:pPr>
        <w:spacing w:line="360" w:lineRule="auto"/>
        <w:jc w:val="center"/>
        <w:rPr>
          <w:rFonts w:asciiTheme="minorEastAsia" w:hAnsiTheme="minorEastAsia"/>
          <w:sz w:val="24"/>
          <w:szCs w:val="24"/>
        </w:rPr>
      </w:pPr>
      <w:r w:rsidRPr="00D64A3A">
        <w:rPr>
          <w:rFonts w:asciiTheme="minorEastAsia" w:hAnsiTheme="minorEastAsia"/>
          <w:sz w:val="24"/>
          <w:szCs w:val="24"/>
        </w:rPr>
        <w:t>要慎权慎独自警自励</w:t>
      </w:r>
    </w:p>
    <w:p w:rsidR="005E1783"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谦虚是一种传统美德，是人的一种胸襟，是接受新事物、求得新发展的精神状态。谨慎是一条重要的为政之道。古人云，当官之法唯有三事：“曰清、曰慎、曰勤”。对于共产党人来说，谨慎是一种责任心，用权时要如临如履，小心翼翼；是一种作风，要多做少说，敏于事而慎于言；是一种能力，要见微知著，防患于未然；也是一种品格，要慎权慎独，自警自励。保持谨慎，决不是因循守旧，谨小慎微，而是始终保持清醒头脑，谨言细致，慎终如始。</w:t>
      </w:r>
    </w:p>
    <w:p w:rsidR="005E1783" w:rsidRDefault="005E1783" w:rsidP="005E1783">
      <w:pPr>
        <w:spacing w:line="360" w:lineRule="auto"/>
        <w:ind w:firstLineChars="200" w:firstLine="482"/>
        <w:jc w:val="left"/>
        <w:rPr>
          <w:rFonts w:ascii="楷体_GB2312" w:eastAsia="楷体_GB2312" w:hAnsiTheme="minorEastAsia"/>
          <w:b/>
          <w:sz w:val="24"/>
          <w:szCs w:val="24"/>
        </w:rPr>
      </w:pPr>
      <w:r w:rsidRPr="00282C80">
        <w:rPr>
          <w:rFonts w:ascii="楷体_GB2312" w:eastAsia="楷体_GB2312" w:hAnsiTheme="minorEastAsia"/>
          <w:b/>
          <w:sz w:val="24"/>
          <w:szCs w:val="24"/>
        </w:rPr>
        <w:t>摘自2003年7月10日习近平在浙江省委十一届四次全会上作报告时的插话</w:t>
      </w:r>
    </w:p>
    <w:p w:rsidR="005E1783" w:rsidRPr="00282C80" w:rsidRDefault="005E1783" w:rsidP="005E1783">
      <w:pPr>
        <w:spacing w:line="360" w:lineRule="auto"/>
        <w:ind w:firstLineChars="200" w:firstLine="482"/>
        <w:rPr>
          <w:rFonts w:ascii="楷体_GB2312" w:eastAsia="楷体_GB2312" w:hAnsiTheme="minorEastAsia"/>
          <w:b/>
          <w:sz w:val="24"/>
          <w:szCs w:val="24"/>
        </w:rPr>
      </w:pPr>
    </w:p>
    <w:p w:rsidR="005E1783" w:rsidRPr="00D64A3A" w:rsidRDefault="005E1783" w:rsidP="005E1783">
      <w:pPr>
        <w:spacing w:line="360" w:lineRule="auto"/>
        <w:jc w:val="center"/>
        <w:rPr>
          <w:rFonts w:asciiTheme="minorEastAsia" w:hAnsiTheme="minorEastAsia"/>
          <w:sz w:val="24"/>
          <w:szCs w:val="24"/>
        </w:rPr>
      </w:pPr>
      <w:r w:rsidRPr="00D64A3A">
        <w:rPr>
          <w:rFonts w:asciiTheme="minorEastAsia" w:hAnsiTheme="minorEastAsia"/>
          <w:sz w:val="24"/>
          <w:szCs w:val="24"/>
        </w:rPr>
        <w:t>【五】</w:t>
      </w:r>
    </w:p>
    <w:p w:rsidR="005E1783" w:rsidRPr="00282C80" w:rsidRDefault="005E1783" w:rsidP="005E1783">
      <w:pPr>
        <w:spacing w:line="360" w:lineRule="auto"/>
        <w:jc w:val="center"/>
        <w:rPr>
          <w:rFonts w:asciiTheme="minorEastAsia" w:hAnsiTheme="minorEastAsia"/>
          <w:b/>
          <w:sz w:val="24"/>
          <w:szCs w:val="24"/>
        </w:rPr>
      </w:pPr>
      <w:r w:rsidRPr="00282C80">
        <w:rPr>
          <w:rFonts w:asciiTheme="minorEastAsia" w:hAnsiTheme="minorEastAsia"/>
          <w:b/>
          <w:sz w:val="24"/>
          <w:szCs w:val="24"/>
        </w:rPr>
        <w:t>慎独慎微勤于自省</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各级领导干部都要树立和发扬好的作风，既严以修身、严以用权、严以律己，又谋事要实、创业要实、做人要实。</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严以修身，就是要加强党性修养，坚定理想信念，提升道德境界，追求高尚情操，自觉远离低级趣味，自觉抵制歪风邪气。</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严以用权，就是要坚持用权为民，按规则、按制度行使权力，把权力关进制度的笼子里，任何时候都不搞特权、不以权谋私。</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严以律己，就是要心存敬畏、手握戒尺，慎独慎微、勤于自省，遵守党纪国法，做到为政清廉。</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谋事要实，就是要从实际出发谋划事业和工作，使点子、政策、方案符合实际情况、符合客观规律、符合科学精神，不好高骛远，不脱离实际。</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创业要实，就是要脚踏实地、真抓实干，敢于担当责任，勇于直面矛盾，善于解决问题，努力创造经得起实践、人民、历史检验的实绩。</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做人要实，就是要对党、对组织、对人民、对同志忠诚老实，做老实人、说老实话、干老实事，襟怀坦白，公道正派。要发扬钉钉子精神，保持力度、保持韧劲，善始善终、善作善成，不断取得作风建设新成效。</w:t>
      </w:r>
    </w:p>
    <w:p w:rsidR="005E1783" w:rsidRPr="00282C80" w:rsidRDefault="005E1783" w:rsidP="005E1783">
      <w:pPr>
        <w:spacing w:line="360" w:lineRule="auto"/>
        <w:ind w:firstLineChars="200" w:firstLine="482"/>
        <w:rPr>
          <w:rFonts w:ascii="楷体_GB2312" w:eastAsia="楷体_GB2312" w:hAnsiTheme="minorEastAsia"/>
          <w:b/>
          <w:sz w:val="24"/>
          <w:szCs w:val="24"/>
        </w:rPr>
      </w:pPr>
      <w:r w:rsidRPr="00282C80">
        <w:rPr>
          <w:rFonts w:ascii="楷体_GB2312" w:eastAsia="楷体_GB2312" w:hAnsiTheme="minorEastAsia"/>
          <w:b/>
          <w:sz w:val="24"/>
          <w:szCs w:val="24"/>
        </w:rPr>
        <w:t>摘自《人民日报》2014年3月10日第1版，习近平在参加全国人大会议安徽代表团审议时强调各级领导干部都要树立和发扬好的作风</w:t>
      </w:r>
    </w:p>
    <w:p w:rsidR="005E1783" w:rsidRPr="00D64A3A" w:rsidRDefault="005E1783" w:rsidP="005E1783">
      <w:pPr>
        <w:spacing w:line="360" w:lineRule="auto"/>
        <w:jc w:val="center"/>
        <w:rPr>
          <w:rFonts w:asciiTheme="minorEastAsia" w:hAnsiTheme="minorEastAsia"/>
          <w:sz w:val="24"/>
          <w:szCs w:val="24"/>
        </w:rPr>
      </w:pPr>
      <w:r w:rsidRPr="00D64A3A">
        <w:rPr>
          <w:rFonts w:asciiTheme="minorEastAsia" w:hAnsiTheme="minorEastAsia"/>
          <w:sz w:val="24"/>
          <w:szCs w:val="24"/>
        </w:rPr>
        <w:lastRenderedPageBreak/>
        <w:t>【六】</w:t>
      </w:r>
    </w:p>
    <w:p w:rsidR="005E1783" w:rsidRPr="00282C80" w:rsidRDefault="005E1783" w:rsidP="005E1783">
      <w:pPr>
        <w:spacing w:line="360" w:lineRule="auto"/>
        <w:jc w:val="center"/>
        <w:rPr>
          <w:rFonts w:asciiTheme="minorEastAsia" w:hAnsiTheme="minorEastAsia"/>
          <w:b/>
          <w:sz w:val="24"/>
          <w:szCs w:val="24"/>
        </w:rPr>
      </w:pPr>
      <w:r w:rsidRPr="00282C80">
        <w:rPr>
          <w:rFonts w:asciiTheme="minorEastAsia" w:hAnsiTheme="minorEastAsia"/>
          <w:b/>
          <w:sz w:val="24"/>
          <w:szCs w:val="24"/>
        </w:rPr>
        <w:t>慎独慎初慎微，防微杜渐</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作风问题本质上是党性问题。抓作风建设，就要返璞归真、固本培元，重点突出坚定理想信念、践行根本宗旨、加强道德修养。</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习近平为此提出4点要求：一是正确认识和处理人际关系，做到既有人情味又按原则办，特别是当个人感情同党性原则、私人关系同人民利益相抵触时，必须毫不犹豫站稳党性立场，坚定不移维护人民利益。</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二是下决心减少应酬，保持健康的工作方式和生活方式，多学习充电、消化政策，多下基层调查研究、掌握第一手情况，多系统思考和解决存在的突出问题，自觉远离那些庸俗的东西。</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三是实实在在做人做事，做到严以修身、严以用权、严以律己，谋事要实、创业要实、做人要实，堂堂正正、光明磊落，敢于担当责任，勇于直面矛盾，善于解决问题，不搞“假大空”。</w:t>
      </w:r>
    </w:p>
    <w:p w:rsidR="005E1783" w:rsidRPr="00D64A3A" w:rsidRDefault="005E1783" w:rsidP="005E1783">
      <w:pPr>
        <w:spacing w:line="360" w:lineRule="auto"/>
        <w:ind w:firstLineChars="200" w:firstLine="480"/>
        <w:rPr>
          <w:rFonts w:asciiTheme="minorEastAsia" w:hAnsiTheme="minorEastAsia"/>
          <w:sz w:val="24"/>
          <w:szCs w:val="24"/>
        </w:rPr>
      </w:pPr>
      <w:r w:rsidRPr="00D64A3A">
        <w:rPr>
          <w:rFonts w:asciiTheme="minorEastAsia" w:hAnsiTheme="minorEastAsia"/>
          <w:sz w:val="24"/>
          <w:szCs w:val="24"/>
        </w:rPr>
        <w:t>四是对一切腐蚀诱惑保持高度警惕，慎独慎初慎微，做到防微杜渐。</w:t>
      </w:r>
    </w:p>
    <w:p w:rsidR="005E1783" w:rsidRPr="00282C80" w:rsidRDefault="005E1783" w:rsidP="005E1783">
      <w:pPr>
        <w:spacing w:line="360" w:lineRule="auto"/>
        <w:ind w:firstLineChars="200" w:firstLine="482"/>
        <w:rPr>
          <w:rFonts w:ascii="楷体_GB2312" w:eastAsia="楷体_GB2312" w:hAnsiTheme="minorEastAsia"/>
          <w:b/>
          <w:sz w:val="24"/>
          <w:szCs w:val="24"/>
        </w:rPr>
      </w:pPr>
      <w:r w:rsidRPr="00282C80">
        <w:rPr>
          <w:rFonts w:ascii="楷体_GB2312" w:eastAsia="楷体_GB2312" w:hAnsiTheme="minorEastAsia" w:hint="eastAsia"/>
          <w:b/>
          <w:sz w:val="24"/>
          <w:szCs w:val="24"/>
        </w:rPr>
        <w:t>摘自《人民日报》2014年3月19日第1版，习近平在调研指导兰考县党的群众路线教育实践活动时强调大力学习弘扬焦裕禄精神继续推动教育实践活动取得实效。</w:t>
      </w:r>
    </w:p>
    <w:p w:rsidR="005E1783" w:rsidRPr="00D64A3A" w:rsidRDefault="005E1783" w:rsidP="005E1783">
      <w:pPr>
        <w:spacing w:line="360" w:lineRule="auto"/>
        <w:jc w:val="right"/>
        <w:rPr>
          <w:rFonts w:asciiTheme="minorEastAsia" w:hAnsiTheme="minorEastAsia"/>
          <w:sz w:val="24"/>
          <w:szCs w:val="24"/>
        </w:rPr>
      </w:pPr>
      <w:r w:rsidRPr="00D64A3A">
        <w:rPr>
          <w:rFonts w:asciiTheme="minorEastAsia" w:hAnsiTheme="minorEastAsia" w:hint="eastAsia"/>
          <w:sz w:val="24"/>
          <w:szCs w:val="24"/>
        </w:rPr>
        <w:t>（文章</w:t>
      </w:r>
      <w:r w:rsidRPr="00D64A3A">
        <w:rPr>
          <w:rFonts w:asciiTheme="minorEastAsia" w:hAnsiTheme="minorEastAsia"/>
          <w:sz w:val="24"/>
          <w:szCs w:val="24"/>
        </w:rPr>
        <w:t>来源：</w:t>
      </w:r>
      <w:r w:rsidRPr="00D64A3A">
        <w:rPr>
          <w:rFonts w:asciiTheme="minorEastAsia" w:hAnsiTheme="minorEastAsia" w:hint="eastAsia"/>
          <w:sz w:val="24"/>
          <w:szCs w:val="24"/>
        </w:rPr>
        <w:t>“</w:t>
      </w:r>
      <w:r w:rsidRPr="00D64A3A">
        <w:rPr>
          <w:rFonts w:asciiTheme="minorEastAsia" w:hAnsiTheme="minorEastAsia"/>
          <w:sz w:val="24"/>
          <w:szCs w:val="24"/>
        </w:rPr>
        <w:t>学习小组</w:t>
      </w:r>
      <w:r w:rsidRPr="00D64A3A">
        <w:rPr>
          <w:rFonts w:asciiTheme="minorEastAsia" w:hAnsiTheme="minorEastAsia" w:hint="eastAsia"/>
          <w:sz w:val="24"/>
          <w:szCs w:val="24"/>
        </w:rPr>
        <w:t>”</w:t>
      </w:r>
      <w:r>
        <w:rPr>
          <w:rFonts w:asciiTheme="minorEastAsia" w:hAnsiTheme="minorEastAsia" w:hint="eastAsia"/>
          <w:sz w:val="24"/>
          <w:szCs w:val="24"/>
        </w:rPr>
        <w:t>微信</w:t>
      </w:r>
      <w:r w:rsidRPr="00D64A3A">
        <w:rPr>
          <w:rFonts w:asciiTheme="minorEastAsia" w:hAnsiTheme="minorEastAsia"/>
          <w:sz w:val="24"/>
          <w:szCs w:val="24"/>
        </w:rPr>
        <w:t>公众号2015年4月9日</w:t>
      </w:r>
      <w:r w:rsidRPr="00D64A3A">
        <w:rPr>
          <w:rFonts w:asciiTheme="minorEastAsia" w:hAnsiTheme="minorEastAsia" w:hint="eastAsia"/>
          <w:sz w:val="24"/>
          <w:szCs w:val="24"/>
        </w:rPr>
        <w:t>）</w:t>
      </w:r>
    </w:p>
    <w:p w:rsidR="00287F76" w:rsidRDefault="00287F76">
      <w:pPr>
        <w:widowControl/>
        <w:spacing w:line="390" w:lineRule="atLeast"/>
        <w:jc w:val="left"/>
        <w:rPr>
          <w:rFonts w:ascii="宋体" w:eastAsia="宋体" w:hAnsi="宋体" w:cs="宋体"/>
          <w:kern w:val="0"/>
          <w:sz w:val="24"/>
          <w:szCs w:val="24"/>
        </w:rPr>
      </w:pPr>
      <w:r>
        <w:rPr>
          <w:rFonts w:ascii="宋体" w:eastAsia="宋体" w:hAnsi="宋体" w:cs="宋体"/>
          <w:kern w:val="0"/>
          <w:sz w:val="24"/>
          <w:szCs w:val="24"/>
        </w:rPr>
        <w:br w:type="page"/>
      </w:r>
    </w:p>
    <w:p w:rsidR="00287F76" w:rsidRPr="00B344E9" w:rsidRDefault="00287F76" w:rsidP="00921FC7">
      <w:pPr>
        <w:widowControl/>
        <w:spacing w:line="360" w:lineRule="auto"/>
        <w:jc w:val="center"/>
        <w:outlineLvl w:val="0"/>
        <w:rPr>
          <w:rFonts w:ascii="黑体" w:eastAsia="黑体" w:hAnsi="黑体" w:cs="宋体"/>
          <w:bCs/>
          <w:kern w:val="36"/>
          <w:sz w:val="32"/>
          <w:szCs w:val="32"/>
        </w:rPr>
      </w:pPr>
      <w:r w:rsidRPr="00B344E9">
        <w:rPr>
          <w:rFonts w:ascii="黑体" w:eastAsia="黑体" w:hAnsi="黑体" w:cs="宋体" w:hint="eastAsia"/>
          <w:bCs/>
          <w:kern w:val="36"/>
          <w:sz w:val="32"/>
          <w:szCs w:val="32"/>
        </w:rPr>
        <w:lastRenderedPageBreak/>
        <w:t>革命理想高于天</w:t>
      </w:r>
    </w:p>
    <w:p w:rsidR="00287F76" w:rsidRPr="00921FC7" w:rsidRDefault="00287F76" w:rsidP="00921FC7">
      <w:pPr>
        <w:pStyle w:val="a4"/>
        <w:spacing w:before="0" w:beforeAutospacing="0" w:after="0" w:afterAutospacing="0" w:line="360" w:lineRule="auto"/>
        <w:jc w:val="center"/>
        <w:rPr>
          <w:rStyle w:val="a6"/>
          <w:b w:val="0"/>
        </w:rPr>
      </w:pPr>
      <w:r w:rsidRPr="00921FC7">
        <w:rPr>
          <w:rStyle w:val="a6"/>
          <w:rFonts w:hint="eastAsia"/>
          <w:b w:val="0"/>
        </w:rPr>
        <w:t>—— 学习习近平同志关于坚定理想信念的重要论述</w:t>
      </w:r>
    </w:p>
    <w:p w:rsidR="00921FC7" w:rsidRPr="00921FC7" w:rsidRDefault="00921FC7" w:rsidP="001E7966">
      <w:pPr>
        <w:pStyle w:val="a4"/>
        <w:spacing w:beforeLines="50" w:beforeAutospacing="0" w:afterLines="50" w:afterAutospacing="0" w:line="420" w:lineRule="atLeast"/>
        <w:jc w:val="center"/>
        <w:rPr>
          <w:rFonts w:ascii="楷体_GB2312" w:eastAsia="楷体_GB2312"/>
        </w:rPr>
      </w:pPr>
      <w:r w:rsidRPr="00921FC7">
        <w:rPr>
          <w:rFonts w:ascii="楷体_GB2312" w:eastAsia="楷体_GB2312" w:hint="eastAsia"/>
        </w:rPr>
        <w:t>秋石</w:t>
      </w:r>
    </w:p>
    <w:p w:rsidR="00921FC7" w:rsidRDefault="00921FC7" w:rsidP="00921FC7">
      <w:pPr>
        <w:pStyle w:val="a4"/>
        <w:spacing w:before="0" w:beforeAutospacing="0" w:after="0" w:afterAutospacing="0" w:line="360" w:lineRule="auto"/>
        <w:ind w:firstLineChars="200" w:firstLine="480"/>
      </w:pP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习近平同志在参加河北省委常委班子专题民主生活会时对大家说，有一个道理要反复讲，就是党的干部必须永不动摇信仰，矢志不渝为中国特色社会主义共同理想而奋斗。理想信念是一个国家、民族和政党团结奋斗的精神旗帜，理想信念动摇是最危险的动摇。对这样一个事关党和国家兴衰成败的重大战略问题，习近平同志高度重视，提出了一系列新思想、新观点、新论断。认真学习这些重要论述，对我们在日益复杂的国际国内环境下坚持党的领导、坚持和发展中国特色社会主义，具有极强的现实意义。</w:t>
      </w:r>
    </w:p>
    <w:p w:rsidR="00921FC7" w:rsidRPr="00921FC7" w:rsidRDefault="00287F76" w:rsidP="00921FC7">
      <w:pPr>
        <w:pStyle w:val="a4"/>
        <w:spacing w:before="0" w:beforeAutospacing="0" w:after="0" w:afterAutospacing="0" w:line="360" w:lineRule="auto"/>
        <w:ind w:firstLineChars="200" w:firstLine="482"/>
        <w:rPr>
          <w:rStyle w:val="a6"/>
        </w:rPr>
      </w:pPr>
      <w:r w:rsidRPr="00921FC7">
        <w:rPr>
          <w:rStyle w:val="a6"/>
          <w:rFonts w:hint="eastAsia"/>
        </w:rPr>
        <w:t>一、一个极其重要的问题</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理想信念问题是一个极其重要的问题，必须经常讲、反复讲。从党和国家发展大局讲，经济建设是中心，同时必须高度注重精神建设、精神力量和精神生活；从党的建设工程讲，权力要被关进制度的笼子，同时必须补足理想信念这个共产党人精神上的“钙”；从党的执政方略讲，人民群众是坚实的执政基础，崇高信仰是党的强大精神支柱，只要我们永不动摇信仰、永不脱离群众，就能无往而不胜。</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必须树立和坚持明确的理想信念。习近平同志说，一个国家、一个民族、一个政党，任何时候任何情况下都必须树立和坚持明确的理想信念。中华民族5000多年沧桑岁月，把56个民族、13亿多人紧紧凝聚在一起的，就是我们共同坚守的理想信念。我们党90多年的历史中，一代又一代共产党人不惜流血牺牲，靠的就是对共产主义的坚定信仰，为的就是实现国家富强、民族振兴、人民幸福的伟大理想。在当今世界各种思想文化交流交融交锋日益频繁的背景下，国与国之间有形的经济、军事、科技竞争固然激烈，无形的思想、价值较量更加惊心动魄。特别是当苏联解体后不久，西方学者匆匆宣布历史已经终结于资本主义的理想时，精神价值的核心地位就更加水落石出了。一个没有精神力量的民族难以自立自强，形成强大的物质力量离不开深厚的精神海洋。无论社会怎么发展，无论经济怎么</w:t>
      </w:r>
      <w:r w:rsidRPr="00921FC7">
        <w:rPr>
          <w:rFonts w:hint="eastAsia"/>
        </w:rPr>
        <w:lastRenderedPageBreak/>
        <w:t>繁荣，如果放弃了对崇高理想信念的追求，我们的国家和民族就不可能巍然屹立于世界。</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理想信念是共产党人精神上的“钙”。习近平同志在十八届中央政治局第一次集体学习时提出的这句脍炙人口的精彩比喻，深刻揭示出理想信念之于共产党人的内在关联。没有理想信念，理想信念不坚定，精神上就会“缺钙”，就会得“软骨病”，就可能导致政治上变质、精神上贪婪、道德上堕落、生活上腐化。一些腐败分子常常把自己的牢狱之灾归罪于制度漏洞，这往往是为自己的开脱之辞。制度固然更带有根本性、全局性、稳定性、长期性，但是坚定的信仰始终是党员、干部站稳政治立场、抵御各种诱惑的决定性因素。制度使人不敢腐败，信仰使人不愿腐败，这就是精神的力量！“古人刀锯在前,鼎镬在后，视之如无物者，盖缘只见得这道理，都不见那刀锯鼎镬。”夏明翰“砍头不要紧，只要主义真”，杨超“满天风雨满天愁，革命何须怕断头”，方志敏“敌人只能砍下我们的头颅，决不能动摇我们的信仰”！都彰显出理想信念之“钙”的巨大作用。如果我们每一名党员干部在威逼利诱面前，都只见得共产党人的道理，都炼就了金刚不坏之身，“四风”缘何而来？四大考验、四大危险又怎么不能战胜和消除呢！</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必须警惕和防止理想信念的滑坡与动摇。一个政权的瓦解往往从思想领域开始，思想防线被攻破了，其他防线就很难守住。苏联为什么会解体?苏共为什么会垮台?一个重要原因是理想信念动摇了。戈尔巴乔夫私下曾说过，共产主义思想对我已经过时。当信念之魂已经不存，党和国家之体焉在？因此，理想信念动摇是最危险的动摇，理想信念滑坡是最危险的滑坡。一些人或以批评和嘲讽马克思主义为“时尚”、为“噱头”；或向往西方社会制度和价值观念，对社会主义前途丧失信心；或在涉及党的领导和中国特色社会主义道路等原则性问题的政治挑衅面前态度暧昧、消极躲避、不敢亮剑、爱惜羽毛，甚至故意模糊立场、耍滑头、当“太平绅士”。这些都是“最危险的动摇”。习近平同志强调看一个干部是否合格，第一位的就是看理想信念是否坚定。如果理想信念不坚定，能耐再大也不是党需要的好干部。我们一定要从党和国家生死存亡的高度坚定理想信念，做到虔诚而执着、至信而深厚，在各种诱惑面前立场坚定，在大是大非面前旗帜鲜明，在风浪考验面前无所畏惧，在具有许多新的历史特点的伟大斗争中，永葆共产党人政治本色。</w:t>
      </w:r>
    </w:p>
    <w:p w:rsidR="00921FC7" w:rsidRPr="00921FC7" w:rsidRDefault="00287F76" w:rsidP="00921FC7">
      <w:pPr>
        <w:pStyle w:val="a4"/>
        <w:spacing w:before="0" w:beforeAutospacing="0" w:after="0" w:afterAutospacing="0" w:line="360" w:lineRule="auto"/>
        <w:ind w:firstLineChars="200" w:firstLine="482"/>
        <w:rPr>
          <w:rStyle w:val="a6"/>
        </w:rPr>
      </w:pPr>
      <w:r w:rsidRPr="00921FC7">
        <w:rPr>
          <w:rStyle w:val="a6"/>
          <w:rFonts w:hint="eastAsia"/>
        </w:rPr>
        <w:lastRenderedPageBreak/>
        <w:t>二、坚守共产党人的命脉和灵魂</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革命理想高于天。坚定理想信念，坚守共产党人精神追求，始终是共产党人安身立命的根本。对马克思主义的信仰，对社会主义和共产主义的信念，是共产党人的命脉和灵魂。</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心中永远要有共产主义这盏明灯。习近平同志讲，共产党人的最高理想是实现共产主义。实现共产主义需要一个相当漫长的历史时期，但我们党员干部心中要有这盏明灯。我们想问题办事情，当然要从眼前的实际情况出发，以正在发生正在进行的事情为中心，但如果丢失我们共产党人的远大目标，就会迷失方向，变成功利主义、实用主义。现在不少人太缺乏理想和信仰、太功利主义了。脱离实际的理想主义固然不对，但符合历史发展规律、顺应历史发展趋势的理想万万不能丢。党员、干部首先不能动摇信仰，动摇了就会失去根本。共产党人在任何情况下都要做到政治信仰不变、政治立场不移、政治方向不偏，守住自己的政治生命线，守住自己的政治灵魂。</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脚下要走稳中国特色社会主义道路。习近平同志告诉我们，坚定理想信念，要从我们走过的道路去体会和认识。道路决定命运。我们党历尽千辛万苦探索出的这条中国特色社会主义道路，已经被历史证明是中华民族走向伟大复兴的唯一正确道路。中国特色社会主义既体现了党的最高纲领和基本纲领的统一，又体现了中国社会历史发展的规律；既符合我们独特的文化传统、独特的历史命运、独特的基本国情，又是名副其实的科学社会主义。沿着中国特色社会主义道路走下去，一定能实现国家富强、民族振兴、人民幸福的中国梦。我们就是要有这样的道路自信、理论自信和制度自信，倍加珍惜我们好不容易才找到的这条道路，牢牢记住我们现阶段的目标就是坚持和发展中国特色社会主义。咬定青山不放松，任尔东西南北风。</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肩上要背负为人民服务的天职。人民群众是共产党的力量源泉。正如习近平同志指出的那样，是否坚持全心全意为人民服务的根本宗旨，是衡量党员、干部是否具有共产主义远大理想的首要标准。我们的人民是伟大的人民，是历史的创造者，要始终把人民放在心中最高的位置，悟透群众是真正的英雄这个道理。共产党人讲理想信念，任何时候都不能离开为人民服务这个根本。丢了这个根本，党员干部，特别是领导干部就会出这样那样的问题。“四风”及各种表现形式都</w:t>
      </w:r>
      <w:r w:rsidRPr="00921FC7">
        <w:rPr>
          <w:rFonts w:hint="eastAsia"/>
        </w:rPr>
        <w:lastRenderedPageBreak/>
        <w:t>与世界观、人生观、价值观有联系。“总开关”问题没有解决好，这样那样的出轨越界、跑冒滴漏就在所难免。作为党的干部，就是要把为人民服务当作共产党人的天职，全心全意为人民服务，就是要诚心诚意为党和人民事业奋斗。</w:t>
      </w:r>
    </w:p>
    <w:p w:rsidR="00921FC7" w:rsidRPr="00921FC7" w:rsidRDefault="00287F76" w:rsidP="00921FC7">
      <w:pPr>
        <w:pStyle w:val="a4"/>
        <w:spacing w:before="0" w:beforeAutospacing="0" w:after="0" w:afterAutospacing="0" w:line="360" w:lineRule="auto"/>
        <w:ind w:firstLineChars="200" w:firstLine="482"/>
        <w:rPr>
          <w:rStyle w:val="a6"/>
        </w:rPr>
      </w:pPr>
      <w:r w:rsidRPr="00921FC7">
        <w:rPr>
          <w:rStyle w:val="a6"/>
          <w:rFonts w:hint="eastAsia"/>
        </w:rPr>
        <w:t>三、志存高远 忠实践行</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衡量一名共产党员、一名领导干部是否具有共产主义远大理想是有客观标准的。习近平同志将其归纳为四个能否：能否坚持全心全意为人民服务的根本宗旨，能否吃苦在前、享受在后，能否勤奋工作、廉洁奉公，能否为理想而奋不顾身去拼搏、去奋斗、去献出自己的全部精力乃至生命。我们要以习近平同志提出的这四条标准为依据，以思想理论建设为根本、以党性教育为核心、以道德建设为基础，为实现理想而努力工作。</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抓好思想理论建设这个根本，打牢历史唯物主义根基。越是不断遇到新情况新问题，越要老老实实、原原本本学习马克思列宁主义、毛泽东思想、中国特色社会主义理论体系，用马克思主义立场观点方法观察世界，认识事物的本质和发展趋势，培植我们的精神家园。一些人之所以认为共产主义虚无缥缈，不信马列信鬼神，热衷于算命看相、烧香拜佛，根子就出在没有牢固树立历史唯物主义的观点上。马克思主义科学理论推导出来的共产主义决不是虚无缥缈的，对历史规律的无知和历史方向感的丧失是一种根本性的无知和丧失。学习的目的，全在于把理想信念建立在对科学理论的理性认同上，建立在对历史规律的正确认识上，使理想信念之树根深叶茂、四季常青。</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抓好党性教育这个核心，从中国革命历史中汲取最好的营养剂。要学习党的历史，弘扬党的优良传统和作风，牢固树立正确的世界观、权力观、事业观。中国革命历史是党领导人民为了理想不懈奋斗的历史。习近平同志强调要深刻理解“灭人之国，必先去其史”的古训，把对中国革命史的态度问题当成一个重大的政治问题，坚决捍卫党的历史。中国革命历史是最好的营养剂，多重温我们党领导人民进行革命的伟大历史，心中就会增加很多正能量。纯洁的党性在与火红岁月的真诚对话交融中，会塑造、打磨得更加丰厚坚强。</w:t>
      </w:r>
    </w:p>
    <w:p w:rsidR="00921FC7" w:rsidRPr="00921FC7" w:rsidRDefault="00287F76" w:rsidP="00921FC7">
      <w:pPr>
        <w:pStyle w:val="a4"/>
        <w:spacing w:before="0" w:beforeAutospacing="0" w:after="0" w:afterAutospacing="0" w:line="360" w:lineRule="auto"/>
        <w:ind w:firstLineChars="200" w:firstLine="480"/>
      </w:pPr>
      <w:r w:rsidRPr="00921FC7">
        <w:rPr>
          <w:rFonts w:hint="eastAsia"/>
        </w:rPr>
        <w:t>抓好道德建设这个基础，做到大公无私、公私分明、先公后私、公而忘私。要讲党性、重品行、作表率，处理好“公”与“私”的关系，做社会主义道德的示范者，以实际行动彰显共产党人的人格力量。有的领导干部之所以作风败坏、</w:t>
      </w:r>
      <w:r w:rsidRPr="00921FC7">
        <w:rPr>
          <w:rFonts w:hint="eastAsia"/>
        </w:rPr>
        <w:lastRenderedPageBreak/>
        <w:t>以权谋私、贪赃枉法，甚至到了欲壑难填的地步，根子就是一个“私”字。干部合理合法的利益当然要承认，也要保障，但这同私心、私利、私欲不是同一个概念，不能混为一谈。作为党的干部，就是要讲大公无私、公私分明、先公后私、公而忘私。如果连这一点都不讲，我们党还是中国工人阶级先锋队？还是中国人民和中华民族的先锋队吗？只有一心为公，事事出于公心，才能有正确的是非观、义利观、权力观、事业观，才能把群众装在心里，才能坦荡做人、谨慎用权，才能光明正大、堂堂正正。</w:t>
      </w:r>
    </w:p>
    <w:p w:rsidR="00921FC7" w:rsidRDefault="00287F76" w:rsidP="00921FC7">
      <w:pPr>
        <w:pStyle w:val="a4"/>
        <w:spacing w:before="0" w:beforeAutospacing="0" w:after="0" w:afterAutospacing="0" w:line="360" w:lineRule="auto"/>
        <w:ind w:firstLineChars="200" w:firstLine="480"/>
      </w:pPr>
      <w:r w:rsidRPr="00921FC7">
        <w:rPr>
          <w:rFonts w:hint="eastAsia"/>
        </w:rPr>
        <w:t>功崇惟志，业广惟勤，实干兴邦。没有远大理想，不是合格的共产党员；离开现实工作而空谈远大理想，也不是合格的共产党员。真正的理想是明天的现实，更是今天的行动。理想信念只有经过实践的砥砺才能放射出灿烂的光芒。我们既要志存高远，又要脚踏实地地为实现党在现阶段的基本纲领扎扎实实做好每一项工作，取得“接力赛”中我们这一棒的优异成绩。志无休者，虽难必易；行不止者，虽远必臻。人类的一切美好理想，都离不开筚路蓝缕、手胼足胝的艰苦奋斗。只要我们坚定理想信念，不怕牺牲，排除万难，去争取胜利，人类最崇高的理想就一定会实现！我们就是要有这样最伟大的气魄，我们就是要有这样最坚定的信念！</w:t>
      </w:r>
    </w:p>
    <w:p w:rsidR="00287F76" w:rsidRPr="00921FC7" w:rsidRDefault="00287F76" w:rsidP="00921FC7">
      <w:pPr>
        <w:pStyle w:val="a4"/>
        <w:spacing w:before="0" w:beforeAutospacing="0" w:after="0" w:afterAutospacing="0" w:line="360" w:lineRule="auto"/>
        <w:ind w:firstLineChars="200" w:firstLine="480"/>
        <w:jc w:val="right"/>
      </w:pPr>
      <w:r w:rsidRPr="00921FC7">
        <w:rPr>
          <w:rFonts w:hint="eastAsia"/>
        </w:rPr>
        <w:t>（</w:t>
      </w:r>
      <w:r w:rsidR="00921FC7">
        <w:rPr>
          <w:rFonts w:hint="eastAsia"/>
        </w:rPr>
        <w:t>文章来源：《求是》2013年第21期</w:t>
      </w:r>
      <w:r w:rsidRPr="00921FC7">
        <w:rPr>
          <w:rFonts w:hint="eastAsia"/>
        </w:rPr>
        <w:t>）</w:t>
      </w:r>
    </w:p>
    <w:p w:rsidR="00287F76" w:rsidRPr="00921FC7" w:rsidRDefault="00287F76">
      <w:pPr>
        <w:widowControl/>
        <w:spacing w:line="390" w:lineRule="atLeast"/>
        <w:jc w:val="left"/>
        <w:rPr>
          <w:rFonts w:ascii="宋体" w:eastAsia="宋体" w:hAnsi="宋体" w:cs="宋体"/>
          <w:kern w:val="0"/>
          <w:sz w:val="24"/>
          <w:szCs w:val="24"/>
        </w:rPr>
      </w:pPr>
      <w:r w:rsidRPr="00921FC7">
        <w:rPr>
          <w:sz w:val="24"/>
          <w:szCs w:val="24"/>
        </w:rPr>
        <w:br w:type="page"/>
      </w:r>
    </w:p>
    <w:p w:rsidR="00287F76" w:rsidRPr="00921FC7" w:rsidRDefault="00287F76" w:rsidP="00921FC7">
      <w:pPr>
        <w:widowControl/>
        <w:spacing w:line="360" w:lineRule="auto"/>
        <w:jc w:val="center"/>
        <w:outlineLvl w:val="0"/>
        <w:rPr>
          <w:rFonts w:ascii="黑体" w:eastAsia="黑体" w:hAnsi="黑体" w:cs="宋体"/>
          <w:bCs/>
          <w:kern w:val="36"/>
          <w:sz w:val="32"/>
          <w:szCs w:val="32"/>
        </w:rPr>
      </w:pPr>
      <w:r w:rsidRPr="00921FC7">
        <w:rPr>
          <w:rFonts w:ascii="黑体" w:eastAsia="黑体" w:hAnsi="黑体" w:cs="宋体" w:hint="eastAsia"/>
          <w:bCs/>
          <w:kern w:val="36"/>
          <w:sz w:val="32"/>
          <w:szCs w:val="32"/>
        </w:rPr>
        <w:lastRenderedPageBreak/>
        <w:t>矢志不渝为中国特色社会主义共同理想而奋斗</w:t>
      </w:r>
    </w:p>
    <w:p w:rsidR="00287F76" w:rsidRPr="00921FC7" w:rsidRDefault="00287F76" w:rsidP="00921FC7">
      <w:pPr>
        <w:pStyle w:val="a4"/>
        <w:spacing w:before="0" w:beforeAutospacing="0" w:after="0" w:afterAutospacing="0" w:line="360" w:lineRule="auto"/>
        <w:jc w:val="center"/>
        <w:rPr>
          <w:rStyle w:val="a6"/>
          <w:b w:val="0"/>
        </w:rPr>
      </w:pPr>
      <w:r w:rsidRPr="00921FC7">
        <w:rPr>
          <w:rStyle w:val="a6"/>
          <w:rFonts w:hint="eastAsia"/>
          <w:b w:val="0"/>
        </w:rPr>
        <w:t>——学习习近平同志关于坚定理想信念、坚守共产党人精神追求的重要论述</w:t>
      </w:r>
    </w:p>
    <w:p w:rsidR="00287F76" w:rsidRPr="00287F76" w:rsidRDefault="00287F76" w:rsidP="00287F76">
      <w:pPr>
        <w:pStyle w:val="p0"/>
        <w:shd w:val="clear" w:color="auto" w:fill="FFFFFF"/>
        <w:spacing w:before="0" w:beforeAutospacing="0" w:after="0" w:afterAutospacing="0" w:line="360" w:lineRule="atLeast"/>
        <w:jc w:val="center"/>
        <w:rPr>
          <w:color w:val="3E3E3E"/>
        </w:rPr>
      </w:pPr>
      <w:r w:rsidRPr="00287F76">
        <w:rPr>
          <w:rFonts w:ascii="楷体_GB2312" w:eastAsia="楷体_GB2312" w:hint="eastAsia"/>
          <w:color w:val="3E3E3E"/>
          <w:bdr w:val="none" w:sz="0" w:space="0" w:color="auto" w:frame="1"/>
        </w:rPr>
        <w:t>陈俊宏</w:t>
      </w:r>
    </w:p>
    <w:p w:rsidR="00287F76" w:rsidRDefault="00287F76" w:rsidP="00287F76">
      <w:pPr>
        <w:pStyle w:val="p0"/>
        <w:shd w:val="clear" w:color="auto" w:fill="FFFFFF"/>
        <w:spacing w:before="0" w:beforeAutospacing="0" w:after="0" w:afterAutospacing="0" w:line="360" w:lineRule="atLeast"/>
        <w:jc w:val="center"/>
        <w:rPr>
          <w:color w:val="3E3E3E"/>
          <w:sz w:val="18"/>
          <w:szCs w:val="18"/>
        </w:rPr>
      </w:pP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习近平同志关于坚定理想信念、坚守共产党人精神追求的重要论述，站在时代发展的高度，紧扣党员、干部的实际，思想内容丰富，观点鲜明精辟，既一脉相承又与时俱进，既言之切切又期望殷殷，为当代中国共产党人胸怀共产主义远大理想、坚持和发展中国特色社会主义，注入了强大的精神力量，指明了正确的前进方向。</w:t>
      </w:r>
    </w:p>
    <w:p w:rsidR="00921FC7" w:rsidRDefault="00287F76" w:rsidP="00921FC7">
      <w:pPr>
        <w:pStyle w:val="p0"/>
        <w:shd w:val="clear" w:color="auto" w:fill="FFFFFF"/>
        <w:spacing w:before="0" w:beforeAutospacing="0" w:after="0" w:afterAutospacing="0" w:line="360" w:lineRule="auto"/>
        <w:ind w:firstLineChars="200" w:firstLine="482"/>
        <w:jc w:val="both"/>
        <w:rPr>
          <w:rFonts w:asciiTheme="minorEastAsia" w:eastAsiaTheme="minorEastAsia" w:hAnsiTheme="minorEastAsia"/>
          <w:b/>
          <w:bCs/>
          <w:bdr w:val="none" w:sz="0" w:space="0" w:color="auto" w:frame="1"/>
        </w:rPr>
      </w:pPr>
      <w:r w:rsidRPr="00921FC7">
        <w:rPr>
          <w:rFonts w:asciiTheme="minorEastAsia" w:eastAsiaTheme="minorEastAsia" w:hAnsiTheme="minorEastAsia"/>
          <w:b/>
          <w:bCs/>
          <w:bdr w:val="none" w:sz="0" w:space="0" w:color="auto" w:frame="1"/>
        </w:rPr>
        <w:t>理想信念是共产党人精神上的“钙”，是共产党人经受住任何考验的精神支柱</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习近平同志指出：“坚定理想信念，坚守共产党人精神追求，始终是共产党人安身立命的根本。对马克思主义的信仰，对社会主义和共产主义的信念，是共产党人的政治灵魂，是共产党人经受住任何考验的精神支柱。”这一铿锵有力、深刻透彻的重要论述，充分揭示了中国共产党人的政治本色和政治优势，又一次向世人宣示了中国共产党人的坚定意志和坚守情怀。</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古往今来，任何民族、任何国家、任何政党，坚定的理想信念，是其生存发展的精神动力，是其攻坚克难的制胜法宝。否则，就难以为继、不能长存于世。中华民族所以能够生生不息五千年，文明不断四海立，就是因为“天下大同”的思想，“自强不息”、“厚德载物”的精神，“和为贵”、“协和万邦”的理念，成为中华优秀文化传统的核心，成为中国人精神追求的主轴。近现代以来，一代又一代仁人志士为了改变半殖民地半封建社会的地位，为了追求民族独立和人民解放，不惜流血牺牲，靠的就是一种信仰，为的就是一个理想。尽管他们也知道，自己追求的理想并不会在自己手中实现，但他们坚信，一代又一代人持续努力，一代又一代人为此作出牺牲，崇高的理想就一定能实现。</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习近平同志在谈到坚定理想信念时，讲过陈望道的一个故事。陈望道是第一个把《共产党宣言》翻译成中文的。1920年，他在翻译这本书时，他妈妈为他准备了一碟红糖蘸粽子吃，三番五次在屋外催他，后来问他红糖够不够，他说“够甜，够甜了”。当他妈妈进来收拾碗筷时，却发现儿子的嘴上满是墨汁，原来陈望道是蘸着墨汁吃掉粽子的。这就是信仰的味道、信仰的力量！</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lastRenderedPageBreak/>
        <w:t>我们党从诞生之日起就把马克思主义写在自己的旗帜上，把实现共产主义确立为最高理想。马克思主义、共产主义信仰是共产党人的命脉和灵魂。党的主要创始人李大钊面对绞刑架，发出了“我们深信，共产主义在世界、在中国，必然要得到光荣的胜利”的豪迈誓言。方志敏烈士在英勇就义前，慷慨陈词：“敌人只能砍下我们的头颅，决不能动摇我们的信仰！因为我们信仰的主义，乃是宇宙的真理！”革命先烈在生与死的考验面前所以能够威武不屈、前仆后继，就是因为他们对共产主义理想坚信不疑、矢志不渝，就是因为他们对未来美好社会的实现充满了信心。</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坚定理想信念，是我们共产党人先进性和纯洁性的集中体现。党的领导人毛泽东、邓小平、江泽民、胡锦涛同志，都对坚定理想信念和加强理想信念教育作过深刻的论述。邓小平同志指出：“为什么我们过去能在非常困难的情况下奋斗出来，战胜千难万险使革命胜利呢？就是因为我们有理想，有马克思主义信念，有共产主义信念。”我们党正是依靠这样的理想信念紧紧地凝聚在一起，团结和带领人民历经千辛万苦、付出各种代价，才推翻了“三座大山”，建立了新中国和社会主义制度，开创了中国特色社会主义伟大事业。</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坚定理想信念，在今天特别重要。习近平同志指出:“理想信念就是共产党人精神上的‘钙’，没有理想信念，理想信念不坚定，精神上就会‘缺钙’，就会得‘软骨病’。”多么形象，多么深刻！坚定的信仰始终是党员、干部站稳政治立场、抵御各种诱惑的决定性因素。在党内，有的把当干部作为一种谋取私利的手段、直至走向腐败变质，有的在大是大非问题面前退避三舍、立场摇摆，有的热衷于算命看相、求神拜佛，有的信奉金钱至上、名利至上、享乐至上等，说到底就是信仰迷茫、精神迷失。</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在世界多极化、经济全球化、社会信息化、价值多元化背景下，国际形势风云变幻，国内任务繁重艰巨，我们党面临的执政考验、改革开放考验、市场经济考验、外部环境考验是复杂的、严峻的，精神懈怠危险、能力不足危险、脱离群众危险、消极腐败危险更加尖锐地摆在全党面前。习近平同志关于坚定理想信念、坚守共产党人精神追求的重要论述以及一系列新思想、新观点、新论断，是加强党的思想政治建设、经受“四大考验”和消除“四种危险”、保持党的先进性和纯洁性的根本指针。</w:t>
      </w:r>
    </w:p>
    <w:p w:rsidR="00921FC7" w:rsidRDefault="00287F76" w:rsidP="00921FC7">
      <w:pPr>
        <w:pStyle w:val="p0"/>
        <w:shd w:val="clear" w:color="auto" w:fill="FFFFFF"/>
        <w:spacing w:before="0" w:beforeAutospacing="0" w:after="0" w:afterAutospacing="0" w:line="360" w:lineRule="auto"/>
        <w:ind w:firstLineChars="200" w:firstLine="482"/>
        <w:jc w:val="both"/>
        <w:rPr>
          <w:rFonts w:asciiTheme="minorEastAsia" w:eastAsiaTheme="minorEastAsia" w:hAnsiTheme="minorEastAsia"/>
          <w:b/>
          <w:bCs/>
          <w:bdr w:val="none" w:sz="0" w:space="0" w:color="auto" w:frame="1"/>
        </w:rPr>
      </w:pPr>
      <w:r w:rsidRPr="00921FC7">
        <w:rPr>
          <w:rFonts w:asciiTheme="minorEastAsia" w:eastAsiaTheme="minorEastAsia" w:hAnsiTheme="minorEastAsia"/>
          <w:b/>
          <w:bCs/>
          <w:bdr w:val="none" w:sz="0" w:space="0" w:color="auto" w:frame="1"/>
        </w:rPr>
        <w:lastRenderedPageBreak/>
        <w:t>坚定理想信念，既要始终胸怀共产主义远大理想，又要脚踏实地为实现党在现阶段的基本纲领而不懈努力</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习近平同志指出：“党员、干部要坚定马克思主义、共产主义信仰，脚踏实地为实现党在现阶段的基本纲领而不懈努力，扎扎实实做好每一项工作，取得‘接力赛’中我们这一棒的优异成绩。”要“把践行中国特色社会主义共同理想和坚定共产主义远大理想统一起来，坚决抵制抛弃社会主义的各种错误主张，自觉纠正超越阶段的错误观念和政策措施。只有这样，才能真正做到既不妄自菲薄、也不妄自尊大，扎扎实实夺取中国特色社会主义新胜利”。这些重要论述深刻阐明了我们胸怀远大目标和实现现实目标的关系，生动指明了我们所处的历史方位和所要完成的历史任务。</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我们处在社会主义初级阶段，要全力为现阶段的目标而奋斗，但如果丢失了我们共产党人的远大目标，就会迷失方向，变成功利主义、实用主义。一些人认为共产主义是可望而不可及的，甚至认为是望都望不到、看都看不见的，是虚无缥缈的。这就涉及世界观问题，是唯物史观还是唯心史观。马克思主义就是我们认识世界、把握世界的科学方法论。掌握了这一科学方法论，就能够坚定信仰，就能够明辨是非，找准自己的前进方向。</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我们坚信马克思主义关于人类社会必然走向共产主义这一基本原理。共产主义只有在社会主义社会充分发展和高度发达的基础上才能实现。共产主义社会，将是物质财富极大丰富，人民精神境界极大提高，每个人自由而全面发展的社会。实现共产主义是一个非常漫长的历史过程。过去，我们对这个问题的认识比较肤浅、简单。现在，我们对这个问题的认识要全面和深刻得多了。我们对社会未来发展的方向可以作出科学上的预见，但未来的事情具体如何发展，应该由未来的实践去回答。</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共产党员既要树立共产主义的远大理想，坚定信念，以高尚的思想道德要求和鞭策自己，更要脚踏实地地为实现党在现阶段的基本纲领而不懈努力，扎扎实实地做好现阶段的每一项工作。江泽民同志指出：“忘记远大理想而只顾眼前，就会失去前进方向；离开现实工作而空谈远大理想，就会脱离实际”。从雷锋到郭明义，从焦裕禄到杨善洲，许多的优秀党员、优秀干部，他们都是理想高于天、责任重如山，全身心地投入到实现崇高理想的奋斗中，投入到实现人生价值的工</w:t>
      </w:r>
      <w:r w:rsidRPr="00921FC7">
        <w:rPr>
          <w:rFonts w:asciiTheme="minorEastAsia" w:eastAsiaTheme="minorEastAsia" w:hAnsiTheme="minorEastAsia"/>
          <w:bdr w:val="none" w:sz="0" w:space="0" w:color="auto" w:frame="1"/>
        </w:rPr>
        <w:lastRenderedPageBreak/>
        <w:t>作中，为我们每个共产党员特别是领导干部树立了光辉典范。共产党员应该为理想而奋不顾身去拼搏、去奋斗、去献出自己的全部精力乃至生命。</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我们深深懂得，共产主义理想和社会主义信念，是建立在马克思主义揭示的人类社会发展规律的基础之上的，因而是科学的理想信念；中国特色社会主义，符合中国国情，符合全国各族人民的利益，因而是中国发展、走向富强的必由之路。中国特色社会主义是党和人民90多年奋斗、创造、积累的根本成就，全体共产党员必须倍加珍惜、始终坚持、不断发展，奋力开拓中国特色社会主义更为广阔的发展前景。每一个党员都要把坚定理想信念同坚持和发展中国特色社会主义紧密联系起来，把行动落实在实现“两个一百年”奋斗目标和中华民族伟大复兴的中国梦上。</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中华民族伟大复兴的中国梦，是一个理想，是一面精神旗帜。习近平同志指出：“实现中华民族伟大复兴的中国梦，就是要实现国家富强、民族振兴、人民幸福。” “中国梦是民族的梦，也是每个中国人的梦。”我们全体共产党员一定要努力把握自己的历史使命，高举中国特色社会主义伟大旗帜，深刻认识中国特色社会主义道路的正确性，是实现中国梦的主要途径；深刻认识中国特色社会主义理论体系的科学性，是实现中国梦的行动指南；深刻认识中国特色社会主义制度的优越性，是实现中国梦的根本保障，不断增强道路自信、理论自信、制度自信，矢志不渝为中国特色社会主义共同理想而奋斗。</w:t>
      </w:r>
    </w:p>
    <w:p w:rsidR="00921FC7" w:rsidRDefault="00287F76" w:rsidP="00921FC7">
      <w:pPr>
        <w:pStyle w:val="p0"/>
        <w:shd w:val="clear" w:color="auto" w:fill="FFFFFF"/>
        <w:spacing w:before="0" w:beforeAutospacing="0" w:after="0" w:afterAutospacing="0" w:line="360" w:lineRule="auto"/>
        <w:ind w:firstLineChars="200" w:firstLine="482"/>
        <w:jc w:val="both"/>
        <w:rPr>
          <w:rFonts w:asciiTheme="minorEastAsia" w:eastAsiaTheme="minorEastAsia" w:hAnsiTheme="minorEastAsia"/>
          <w:b/>
          <w:bCs/>
          <w:bdr w:val="none" w:sz="0" w:space="0" w:color="auto" w:frame="1"/>
        </w:rPr>
      </w:pPr>
      <w:r w:rsidRPr="00921FC7">
        <w:rPr>
          <w:rFonts w:asciiTheme="minorEastAsia" w:eastAsiaTheme="minorEastAsia" w:hAnsiTheme="minorEastAsia"/>
          <w:b/>
          <w:bCs/>
          <w:bdr w:val="none" w:sz="0" w:space="0" w:color="auto" w:frame="1"/>
        </w:rPr>
        <w:t>坚定理想信念，既要一以贯之加强理论学习和党性修养，又要坚持在群众实践中砥砺意志和品质</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崇高信仰、坚定信念不会自发产生，需要有非常自觉的行动，需要有“脱胎换骨”的过程才会形成。</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坚定理想信念，首要的是学好科学理论，夯实理论功底。习近平同志指出：“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用科学理论武装头脑是坚定理想信念的主要奠基石，是全体共产党员的</w:t>
      </w:r>
      <w:r w:rsidRPr="00921FC7">
        <w:rPr>
          <w:rFonts w:asciiTheme="minorEastAsia" w:eastAsiaTheme="minorEastAsia" w:hAnsiTheme="minorEastAsia"/>
          <w:bdr w:val="none" w:sz="0" w:space="0" w:color="auto" w:frame="1"/>
        </w:rPr>
        <w:lastRenderedPageBreak/>
        <w:t>终身必修课。领导干部特别是新干部、年轻干部，尤其要加强理论学习，学会运用马克思主义立场、观点、方法观察和解决问题，坚定理想信念，廓清思想迷雾，排除思想干扰，站稳脚跟干事创业。</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坚定理想信念，要注意加强党性锻炼和修养。习近平同志指出，共产党员要“自觉加强党性修养，增强党的意识、宗旨意识、执政意识、大局意识、责任意识，切实做到为党分忧、为国尽责、为民奉献”。到党校学习、参加党的重大教育实践活动，都是加强党性锻炼和修养的重要途径。这些年来，先后开展的“讲学习、讲政治、讲正气”教育，保持共产党员先进性教育，深入学习实践科学发展观活动等，都是加强党性锻炼和修养的很好载体。今年全党开展的党的群众路线教育实践活动，集中解决形式主义、官僚主义、享乐主义和奢靡之风等“四风”问题，明确提出“照镜子、正衣冠、洗洗澡、治治病”的总要求，就是要自我净化、自我完善、自我革新、自我提高，是又一次对党员特别是领导干部的精神洗礼和党性锻炼。</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坚定理想信念，要努力在群众实践中砥砺意志和品质。学习是灵魂的升华，实践是精神的养料，群众是最好的老师。中国特色社会主义伟大事业，是亿万人民群众共同创造的事业，给我们全体党员特别是年轻党员提供了砥砺意志和品质的极好机遇。要像胡锦涛同志指出的那样：“坚持权为民所用、情为民所系、利为民所谋，始终与人民群众同呼吸、共命运、心连心。”只有到实践中去，到群众中去，到改革创新一线去，到艰苦复杂环境中去，带头苦干实干，勇于担责担当，紧紧依靠群众，汲取群众智慧，才能打造过硬的功夫、磨练坚强的意志和品质，才能把崇高理想变成美好的现实，也才能用群众实践的营养去滋润和支撑我们的理想。</w:t>
      </w:r>
    </w:p>
    <w:p w:rsid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bdr w:val="none" w:sz="0" w:space="0" w:color="auto" w:frame="1"/>
        </w:rPr>
      </w:pPr>
      <w:r w:rsidRPr="00921FC7">
        <w:rPr>
          <w:rFonts w:asciiTheme="minorEastAsia" w:eastAsiaTheme="minorEastAsia" w:hAnsiTheme="minorEastAsia"/>
          <w:bdr w:val="none" w:sz="0" w:space="0" w:color="auto" w:frame="1"/>
        </w:rPr>
        <w:t>坚定理想信念，还要在各方面守住底线。习近平同志指出：“只要能守住做人、处事、用权、交友的底线，就能守住党和人民交给自己的政治责任，守住自己的政治生命线，守住正确的人生价值。”这是对全党同志特别是领导干部的谆谆告诫，是对全体党员开列的行为和精神的“防火墙”。坚定理想信念，是我们共产党人走正路、创事业的灵魂和根基。根基动摇，地动山摇。共产党员在诱惑和挑战面前，一定要坚定理想信念，不为名利所惑，不被困难吓倒。我以为，共产党员特别是领导干部应当做到“五个实”：信仰坚实，咬定青山不放松；工作</w:t>
      </w:r>
      <w:r w:rsidRPr="00921FC7">
        <w:rPr>
          <w:rFonts w:asciiTheme="minorEastAsia" w:eastAsiaTheme="minorEastAsia" w:hAnsiTheme="minorEastAsia"/>
          <w:bdr w:val="none" w:sz="0" w:space="0" w:color="auto" w:frame="1"/>
        </w:rPr>
        <w:lastRenderedPageBreak/>
        <w:t>扎实，不虚不漂浮；思想充实，不信歪理邪说；待人诚实，不搞庸俗哲学；睡觉塌实，不怕半夜鬼敲门。只有这样，才能称得上是合格的共产党员、合格的领导干部。</w:t>
      </w:r>
    </w:p>
    <w:p w:rsidR="00287F76" w:rsidRPr="00921FC7" w:rsidRDefault="00287F76" w:rsidP="00921FC7">
      <w:pPr>
        <w:pStyle w:val="p0"/>
        <w:shd w:val="clear" w:color="auto" w:fill="FFFFFF"/>
        <w:spacing w:before="0" w:beforeAutospacing="0" w:after="0" w:afterAutospacing="0" w:line="360" w:lineRule="auto"/>
        <w:ind w:firstLineChars="200" w:firstLine="480"/>
        <w:jc w:val="both"/>
        <w:rPr>
          <w:rFonts w:asciiTheme="minorEastAsia" w:eastAsiaTheme="minorEastAsia" w:hAnsiTheme="minorEastAsia"/>
          <w:sz w:val="18"/>
          <w:szCs w:val="18"/>
        </w:rPr>
      </w:pPr>
      <w:r w:rsidRPr="00921FC7">
        <w:rPr>
          <w:rFonts w:asciiTheme="minorEastAsia" w:eastAsiaTheme="minorEastAsia" w:hAnsiTheme="minorEastAsia"/>
          <w:bdr w:val="none" w:sz="0" w:space="0" w:color="auto" w:frame="1"/>
        </w:rPr>
        <w:t>中国搞社会主义才几十年，巩固和发展社会主义制度，需要我们几代人、十几代人，甚至几十代人坚持不懈地努力奋斗。中国共产党是中国特色社会主义的坚强领导核心，是全国各族人民的“主心骨”，正在进行新的“接力赛”。我们坚信，在以习近平同志为总书记的党中央坚强领导下，坚定理想信念、坚守共产党人的精神追求，解放思想、改革开放、凝聚力量、攻坚克难，就一定能团结和带领全国人民创造中华民族更加灿烂美好的未来。（作者为人民日报社副总编辑）  </w:t>
      </w:r>
    </w:p>
    <w:p w:rsidR="00287F76" w:rsidRPr="00921FC7" w:rsidRDefault="00287F76" w:rsidP="00921FC7">
      <w:pPr>
        <w:pStyle w:val="p0"/>
        <w:shd w:val="clear" w:color="auto" w:fill="FFFFFF"/>
        <w:spacing w:before="0" w:beforeAutospacing="0" w:after="0" w:afterAutospacing="0" w:line="360" w:lineRule="auto"/>
        <w:jc w:val="right"/>
        <w:rPr>
          <w:rFonts w:asciiTheme="minorEastAsia" w:eastAsiaTheme="minorEastAsia" w:hAnsiTheme="minorEastAsia"/>
          <w:sz w:val="18"/>
          <w:szCs w:val="18"/>
        </w:rPr>
      </w:pPr>
      <w:r w:rsidRPr="00921FC7">
        <w:rPr>
          <w:rFonts w:asciiTheme="minorEastAsia" w:eastAsiaTheme="minorEastAsia" w:hAnsiTheme="minorEastAsia" w:hint="eastAsia"/>
          <w:bdr w:val="none" w:sz="0" w:space="0" w:color="auto" w:frame="1"/>
        </w:rPr>
        <w:t>（</w:t>
      </w:r>
      <w:r w:rsidR="00921FC7">
        <w:rPr>
          <w:rFonts w:asciiTheme="minorEastAsia" w:eastAsiaTheme="minorEastAsia" w:hAnsiTheme="minorEastAsia" w:hint="eastAsia"/>
          <w:bdr w:val="none" w:sz="0" w:space="0" w:color="auto" w:frame="1"/>
        </w:rPr>
        <w:t>文章</w:t>
      </w:r>
      <w:r w:rsidRPr="00921FC7">
        <w:rPr>
          <w:rFonts w:asciiTheme="minorEastAsia" w:eastAsiaTheme="minorEastAsia" w:hAnsiTheme="minorEastAsia" w:hint="eastAsia"/>
          <w:bdr w:val="none" w:sz="0" w:space="0" w:color="auto" w:frame="1"/>
        </w:rPr>
        <w:t>来源：《人民日报》2013年9月26日）</w:t>
      </w:r>
    </w:p>
    <w:p w:rsidR="00287F76" w:rsidRPr="00A542C7" w:rsidRDefault="00287F76" w:rsidP="00287F76"/>
    <w:p w:rsidR="00287F76" w:rsidRPr="00287F76" w:rsidRDefault="00287F76" w:rsidP="00287F76">
      <w:pPr>
        <w:pStyle w:val="a4"/>
        <w:spacing w:before="0" w:beforeAutospacing="0" w:after="0" w:afterAutospacing="0" w:line="420" w:lineRule="atLeast"/>
        <w:rPr>
          <w:color w:val="333333"/>
          <w:sz w:val="21"/>
          <w:szCs w:val="21"/>
        </w:rPr>
      </w:pPr>
    </w:p>
    <w:p w:rsidR="00287F76" w:rsidRPr="00B344E9" w:rsidRDefault="00287F76" w:rsidP="00287F76"/>
    <w:p w:rsidR="002E0D66" w:rsidRPr="00287F76" w:rsidRDefault="002E0D66" w:rsidP="005E1783">
      <w:pPr>
        <w:widowControl/>
        <w:spacing w:line="460" w:lineRule="exact"/>
        <w:ind w:firstLineChars="200" w:firstLine="480"/>
        <w:jc w:val="center"/>
        <w:rPr>
          <w:rFonts w:ascii="宋体" w:eastAsia="宋体" w:hAnsi="宋体" w:cs="宋体"/>
          <w:kern w:val="0"/>
          <w:sz w:val="24"/>
          <w:szCs w:val="24"/>
        </w:rPr>
      </w:pPr>
    </w:p>
    <w:p w:rsidR="005E1783" w:rsidRDefault="005E1783">
      <w:pPr>
        <w:widowControl/>
        <w:spacing w:line="390" w:lineRule="atLeast"/>
        <w:jc w:val="left"/>
        <w:rPr>
          <w:rFonts w:ascii="黑体" w:eastAsia="黑体" w:hAnsi="黑体" w:cs="宋体"/>
          <w:bCs/>
          <w:kern w:val="36"/>
          <w:sz w:val="36"/>
          <w:szCs w:val="36"/>
        </w:rPr>
      </w:pPr>
      <w:r>
        <w:rPr>
          <w:rFonts w:ascii="黑体" w:eastAsia="黑体" w:hAnsi="黑体" w:cs="宋体"/>
          <w:bCs/>
          <w:kern w:val="36"/>
          <w:sz w:val="36"/>
          <w:szCs w:val="36"/>
        </w:rPr>
        <w:br w:type="page"/>
      </w:r>
    </w:p>
    <w:p w:rsidR="00C238BF" w:rsidRPr="002E0D66" w:rsidRDefault="00C238BF" w:rsidP="002E0D66">
      <w:pPr>
        <w:widowControl/>
        <w:spacing w:line="360" w:lineRule="auto"/>
        <w:jc w:val="center"/>
        <w:rPr>
          <w:rFonts w:ascii="黑体" w:eastAsia="黑体" w:hAnsi="黑体" w:cs="宋体"/>
          <w:bCs/>
          <w:kern w:val="36"/>
          <w:sz w:val="36"/>
          <w:szCs w:val="36"/>
        </w:rPr>
      </w:pPr>
      <w:r w:rsidRPr="002E0D66">
        <w:rPr>
          <w:rFonts w:ascii="黑体" w:eastAsia="黑体" w:hAnsi="黑体" w:cs="宋体" w:hint="eastAsia"/>
          <w:bCs/>
          <w:kern w:val="36"/>
          <w:sz w:val="36"/>
          <w:szCs w:val="36"/>
        </w:rPr>
        <w:lastRenderedPageBreak/>
        <w:t>习近平在江苏考察：希望大家日子都过</w:t>
      </w:r>
      <w:r w:rsidR="00921FC7">
        <w:rPr>
          <w:rFonts w:ascii="黑体" w:eastAsia="黑体" w:hAnsi="黑体" w:cs="宋体" w:hint="eastAsia"/>
          <w:bCs/>
          <w:kern w:val="36"/>
          <w:sz w:val="36"/>
          <w:szCs w:val="36"/>
        </w:rPr>
        <w:t>得</w:t>
      </w:r>
      <w:r w:rsidRPr="002E0D66">
        <w:rPr>
          <w:rFonts w:ascii="黑体" w:eastAsia="黑体" w:hAnsi="黑体" w:cs="宋体" w:hint="eastAsia"/>
          <w:bCs/>
          <w:kern w:val="36"/>
          <w:sz w:val="36"/>
          <w:szCs w:val="36"/>
        </w:rPr>
        <w:t>殷实</w:t>
      </w:r>
    </w:p>
    <w:p w:rsidR="00C238BF" w:rsidRPr="002E0D66" w:rsidRDefault="00C238BF" w:rsidP="002E0D66">
      <w:pPr>
        <w:widowControl/>
        <w:spacing w:line="240" w:lineRule="auto"/>
        <w:ind w:right="482"/>
        <w:jc w:val="center"/>
        <w:rPr>
          <w:rFonts w:ascii="宋体" w:eastAsia="宋体" w:hAnsi="宋体" w:cs="宋体"/>
          <w:b/>
          <w:kern w:val="0"/>
          <w:sz w:val="24"/>
          <w:szCs w:val="24"/>
        </w:rPr>
      </w:pP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新华网南京12月14日电</w:t>
      </w:r>
      <w:r>
        <w:rPr>
          <w:rFonts w:ascii="宋体" w:eastAsia="宋体" w:hAnsi="宋体" w:cs="宋体" w:hint="eastAsia"/>
          <w:kern w:val="0"/>
          <w:sz w:val="24"/>
          <w:szCs w:val="24"/>
        </w:rPr>
        <w:t xml:space="preserve">  </w:t>
      </w:r>
      <w:r w:rsidRPr="00C238BF">
        <w:rPr>
          <w:rFonts w:ascii="宋体" w:eastAsia="宋体" w:hAnsi="宋体" w:cs="宋体" w:hint="eastAsia"/>
          <w:kern w:val="0"/>
          <w:sz w:val="24"/>
          <w:szCs w:val="24"/>
        </w:rPr>
        <w:t>中共中央总书记、国家主席、中央军委主席习近平近日在江苏调研时强调，要全面贯彻党的十八大和十八届三中、四中全会精神，落实中央经济工作会议精神，主动把握和积极适应经济发展新常态，协调推进全面建成小康社会、全面深化改革、全面推进依法治国、全面从严治党，推动改革开放和社会主义现代化建设迈上新台阶。</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初冬的江苏大地，艳阳高照，草木呈绿，洋溢着勃勃生机。12月13日至14日，参加南京大屠杀死难者国家公祭仪式后，习近平在江苏省委书记罗志军、省长李学勇陪同下，来到南京和镇江，深入科研院所、企业、乡村、农户考察，就经济社会发展情况进行调研。</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岁末将至，总书记对城乡居民生活十分牵挂。13日下午，习近平首先来到镇江市丹徒区世业镇卫生院，了解农村医疗卫生事业发展和村民看病就医情况。在宽敞明亮的挂号导医大厅，习近平听取卫生院负责同志介绍情况。他走进诊疗科室，察看医疗设施，向医务人员了解检查、治疗、药价情况和村民患病情况。在慢病门诊，他同前来就诊的村民魏定瑜亲切交谈，询问看病方便不方便、医疗费用贵不贵、对农村医疗卫生工作满意不满意。魏定瑜对总书记说，共产党对我们真好，我们低保户看病门诊医药费全免，住院费用还大部分报销。习近平指出，没有全民健康，就没有全面小康。医疗卫生服务直接关系人民身体健康。要推动医疗卫生工作重心下移、医疗卫生资源下沉，推动城乡基本公共服务均等化，为群众提供安全有效方便价廉的公共卫生和基本医疗服务，真正解决好基层群众看病难、看病贵问题。各级党委和政府要关心和关爱医务工作者，为他们创造良好工作环境，让广大医务工作者安心、放心、舒心从事救死扶伤的神圣事业。广大医务工作者要精心钻研业务，加强医德修养，为人民群众解除病患多作贡献。</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务农重本，国之大纲。”习近平对农业发展情况格外关心，深入到世业镇先锋村农业园调查了解现代农业发展情况。在园区草莓种植基地门口，摆放着这里生产的草莓、橘子、葡萄等。习近平驻足观看，拿起产品询问产量和市场价格。他走进草莓大棚，实地察看草莓生长情况，问草莓品种从哪里来，种植用的是不是营养钵，一亩地投入多少钱，一年纯收入有多少。他说，上世纪80年代我在</w:t>
      </w:r>
      <w:r w:rsidRPr="00C238BF">
        <w:rPr>
          <w:rFonts w:ascii="宋体" w:eastAsia="宋体" w:hAnsi="宋体" w:cs="宋体" w:hint="eastAsia"/>
          <w:kern w:val="0"/>
          <w:sz w:val="24"/>
          <w:szCs w:val="24"/>
        </w:rPr>
        <w:lastRenderedPageBreak/>
        <w:t>河北正定县工作时，就曾经到满城县考察草莓种植情况，引进他们的草莓品种。习近平强调，现代高效农业是农民致富的好路子。要沿着这个路子走下去，让农业经营有效益，让农业成为有奔头的产业。要更加重视促进农民增收，让广大农民都过上幸福美满的好日子，一个都不能少，一户都不能落。</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习近平还同为这个农业园提供技术服务和领办支持的镇江市农科所原所长赵亚夫同志亲切交谈。赵亚夫50多年如一日，退休后仍继续专注农业科技，帮助农民致富，被中宣部授予“时代楷模”荣誉称号。习近平赞扬他做给农民看、带着农民干、帮助农民销、实现农民富，赢得了农民群众爱戴，“三农”工作需要一大批像他这样无私奉献的人。习近平强调，农业专家的成果就是要体现在广阔的土地上，把科研创新转化为实践成果。</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习近平考察了当地的新农村建设情况，来到世业镇永茂圩自然村。沿途白墙黛瓦、树木成荫、麦苗青青，一派江南田园气息。习近平走进村民洪家勇家。院落宽敞干净，门前河水潺潺，菜地绿绿。习近平走进厨房，开冰箱、揭锅盖、拧龙头。总书记同他们一家围坐在一起，拉家常、谈生产、问民需。他十分关心农村卫生状况，当得知村里都已经把旱厕改为水厕，十分高兴。他指出，解决好厕所问题在新农村建设中具有标志性意义，要因地制宜做好厕所下水道管网建设和农村污水处理，不断提高农民生活质量。他还叮嘱当地干部要深化城乡统筹，扎实推进城乡一体化发展，让农村成为安居乐业的美丽家园。村道两旁聚集了很多村民，他们纷纷向总书记问好，习近平热情同他们握手，向他们挥手致意。</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习近平对物流业和民营企业发展十分关注。13日下午，他来到惠龙易通物流公司考察。这家公司已建成全国性的货物运输集中配送电商平台。在公司运营大厅，习近平听取企业负责人介绍情况，并到呼叫办公区的电脑前详细了解业务操作流程，赞赏企业的创业创新精神，希望他们继续努力，不断寻找新的商机和发展新的商业模式。离开时，习近平同围拢上来的企业员工亲切交谈。人群中，来自美国斯坦福大学的麦克教授握着习近平的手说，能够到中国来工作感到很高兴。习近平欢迎他为中国企业发展贡献聪明才智。</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镇江市是全国首批生态文明先行示范区，也是全国第二批低碳试点城市。习近平听取了该市低碳城市建设管理工作汇报，观看了他们开发的低碳城市建设管理云平台演示。他强调，保护生态环境、提高生态文明水平，是转方式、调结构、</w:t>
      </w:r>
      <w:r w:rsidRPr="00C238BF">
        <w:rPr>
          <w:rFonts w:ascii="宋体" w:eastAsia="宋体" w:hAnsi="宋体" w:cs="宋体" w:hint="eastAsia"/>
          <w:kern w:val="0"/>
          <w:sz w:val="24"/>
          <w:szCs w:val="24"/>
        </w:rPr>
        <w:lastRenderedPageBreak/>
        <w:t>上台阶的重要内容。经济要上台阶，生态文明也要上台阶。我们要下定决心，实现我们对人民的承诺。</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夜幕徐徐降临，路灯渐渐亮起。总书记从镇江驱车近100公里，顶着夜色来到南京市考察江苏省产业技术研究院。习近平认真听取研发工作介绍，不时询问有关情况。在成果展示区，他拿起石墨烯气体阻隔膜，了解产品性能、市场应用、产业前景等，得知这一产品达到国际领先水平，习近平十分高兴。在同科技人员交谈时，习近平说，实现我国经济持续健康发展，必须依靠创新驱动。要深入推进科技和经济紧密结合，推动产学研深度融合，实现科技同产业无缝对接，不断提高科技进步对经济增长的贡献度。大家对总书记的深情嘱托报以热烈掌声。</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考察期间，习近平听取了江苏省委和省政府的工作汇报，对江苏经济社会发展取得的成绩和各项工作给予肯定。习近平指出，希望江苏的同志认真落实中央各项决策部署，紧紧围绕率先全面建成小康社会、率先基本实现现代化的光荣使命，努力建设经济强、百姓富、环境美、社会文明程度高的新江苏。</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习近平强调，把经济发展抓好，关键还是转方式、调结构，推动产业结构加快由中低端向中高端迈进。要以只争朝夕的紧迫感，切实把创新抓出成效，强化科技同经济对接、创新成果同产业对接、创新项目同现实生产力对接、研发人员创新劳动同其利益收入对接，形成有利于出创新成果、有利于创新成果产业化的新机制。要努力在全面深化改革中走在前列，把中央通过的各项改革方案落到实处，大胆探索，勇于实践，积极试点，积累经验。要增强出口竞争力，增创开放型经济新优势，拓展对内对外开放新空间。</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习近平指出，没有农业现代化，没有农村繁荣富强，没有农民安居乐业，国家现代化是不完整、不全面、不牢固的。发达地区在这方面一定要带好头、领好向，把工业化、信息化、城镇化、农业现代化同步发展真正落到实处。做好各项工作，必须有强大的价值引导力、文化凝聚力、精神推动力的支撑，加强文化建设要有主心骨，社会主义核心价值观要广泛宣传教育、广泛探索实践，使社会主义核心价值观成为引导人们前进的强大精神动力。要像抓经济建设一样抓民生保障，像落实发展指标一样落实民生任务，民生工作面广、量大、头绪多，一定要注重稳定性、连续性、累积性，一件事情接着一件事情办，一年接着一年干，一任接着一任做。</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lastRenderedPageBreak/>
        <w:t>习近平强调，全面从严治党是推进党的建设新的伟大工程的必然要求。从严治党的重点，在于从严管理干部，要做到管理全面、标准严格、环节衔接、措施配套、责任分明。从严治党是全党的共同任务，需要大气候，也需要小气候。各级党组织要主动思考、主动作为，通过营造良好小气候促进大气候进一步形成。</w:t>
      </w:r>
    </w:p>
    <w:p w:rsidR="00C238BF" w:rsidRDefault="00C238BF" w:rsidP="00921FC7">
      <w:pPr>
        <w:widowControl/>
        <w:spacing w:line="360" w:lineRule="auto"/>
        <w:ind w:firstLineChars="200" w:firstLine="480"/>
        <w:rPr>
          <w:rFonts w:ascii="宋体" w:eastAsia="宋体" w:hAnsi="宋体" w:cs="宋体"/>
          <w:kern w:val="0"/>
          <w:sz w:val="24"/>
          <w:szCs w:val="24"/>
        </w:rPr>
      </w:pPr>
      <w:r w:rsidRPr="00C238BF">
        <w:rPr>
          <w:rFonts w:ascii="宋体" w:eastAsia="宋体" w:hAnsi="宋体" w:cs="宋体" w:hint="eastAsia"/>
          <w:kern w:val="0"/>
          <w:sz w:val="24"/>
          <w:szCs w:val="24"/>
        </w:rPr>
        <w:t>王沪宁、栗战书和中央有关部门负责同志参加考察活动。</w:t>
      </w:r>
    </w:p>
    <w:p w:rsidR="00C238BF" w:rsidRPr="00C238BF" w:rsidRDefault="00C238BF" w:rsidP="00921FC7">
      <w:pPr>
        <w:widowControl/>
        <w:spacing w:line="360" w:lineRule="auto"/>
        <w:ind w:firstLineChars="200" w:firstLine="480"/>
        <w:jc w:val="right"/>
        <w:rPr>
          <w:rFonts w:ascii="宋体" w:eastAsia="宋体" w:hAnsi="宋体" w:cs="宋体"/>
          <w:kern w:val="0"/>
          <w:sz w:val="24"/>
          <w:szCs w:val="24"/>
        </w:rPr>
      </w:pPr>
      <w:r>
        <w:rPr>
          <w:rFonts w:ascii="宋体" w:eastAsia="宋体" w:hAnsi="宋体" w:cs="宋体" w:hint="eastAsia"/>
          <w:kern w:val="0"/>
          <w:sz w:val="24"/>
          <w:szCs w:val="24"/>
        </w:rPr>
        <w:t>（文章</w:t>
      </w:r>
      <w:r w:rsidRPr="00C238BF">
        <w:rPr>
          <w:rFonts w:ascii="宋体" w:eastAsia="宋体" w:hAnsi="宋体" w:cs="宋体" w:hint="eastAsia"/>
          <w:kern w:val="0"/>
          <w:sz w:val="24"/>
          <w:szCs w:val="24"/>
        </w:rPr>
        <w:t>来源：新华网2014年12月14日</w:t>
      </w:r>
      <w:r>
        <w:rPr>
          <w:rFonts w:ascii="宋体" w:eastAsia="宋体" w:hAnsi="宋体" w:cs="宋体" w:hint="eastAsia"/>
          <w:kern w:val="0"/>
          <w:sz w:val="24"/>
          <w:szCs w:val="24"/>
        </w:rPr>
        <w:t>）</w:t>
      </w:r>
    </w:p>
    <w:p w:rsidR="005E1783" w:rsidRDefault="005E1783" w:rsidP="005E1783">
      <w:pPr>
        <w:widowControl/>
        <w:shd w:val="clear" w:color="auto" w:fill="FFFFFF"/>
        <w:spacing w:line="540" w:lineRule="atLeast"/>
        <w:jc w:val="center"/>
        <w:rPr>
          <w:rFonts w:ascii="黑体" w:eastAsia="黑体" w:hAnsi="黑体" w:cs="宋体"/>
          <w:b/>
          <w:bCs/>
          <w:color w:val="2C2C2C"/>
          <w:kern w:val="0"/>
          <w:sz w:val="32"/>
          <w:szCs w:val="32"/>
        </w:rPr>
      </w:pPr>
    </w:p>
    <w:p w:rsidR="005E1783" w:rsidRDefault="005E1783" w:rsidP="005E1783">
      <w:pPr>
        <w:widowControl/>
        <w:spacing w:line="360" w:lineRule="auto"/>
        <w:ind w:firstLineChars="200" w:firstLine="480"/>
        <w:jc w:val="right"/>
        <w:rPr>
          <w:rFonts w:ascii="宋体" w:eastAsia="宋体" w:hAnsi="宋体" w:cs="宋体"/>
          <w:kern w:val="0"/>
          <w:sz w:val="24"/>
          <w:szCs w:val="24"/>
        </w:rPr>
      </w:pPr>
      <w:r>
        <w:rPr>
          <w:rFonts w:ascii="宋体" w:eastAsia="宋体" w:hAnsi="宋体" w:cs="宋体"/>
          <w:kern w:val="0"/>
          <w:sz w:val="24"/>
          <w:szCs w:val="24"/>
        </w:rPr>
        <w:br w:type="page"/>
      </w:r>
    </w:p>
    <w:p w:rsidR="005E1783" w:rsidRPr="005E1783" w:rsidRDefault="005E1783" w:rsidP="005E1783">
      <w:pPr>
        <w:widowControl/>
        <w:spacing w:line="500" w:lineRule="exact"/>
        <w:jc w:val="center"/>
        <w:rPr>
          <w:rFonts w:ascii="黑体" w:eastAsia="黑体" w:hAnsi="黑体" w:cs="宋体"/>
          <w:b/>
          <w:bCs/>
          <w:color w:val="000000"/>
          <w:kern w:val="0"/>
          <w:sz w:val="28"/>
          <w:szCs w:val="28"/>
        </w:rPr>
      </w:pPr>
      <w:r w:rsidRPr="005E1783">
        <w:rPr>
          <w:rFonts w:ascii="黑体" w:eastAsia="黑体" w:hAnsi="黑体" w:cs="宋体"/>
          <w:b/>
          <w:bCs/>
          <w:color w:val="000000"/>
          <w:kern w:val="0"/>
          <w:sz w:val="28"/>
          <w:szCs w:val="28"/>
        </w:rPr>
        <w:lastRenderedPageBreak/>
        <w:t>中共江苏省委</w:t>
      </w:r>
      <w:r w:rsidRPr="005E1783">
        <w:rPr>
          <w:rFonts w:ascii="黑体" w:eastAsia="黑体" w:hAnsi="黑体" w:cs="宋体" w:hint="eastAsia"/>
          <w:b/>
          <w:bCs/>
          <w:color w:val="000000"/>
          <w:kern w:val="0"/>
          <w:sz w:val="28"/>
          <w:szCs w:val="28"/>
        </w:rPr>
        <w:t xml:space="preserve">  </w:t>
      </w:r>
      <w:r w:rsidRPr="005E1783">
        <w:rPr>
          <w:rFonts w:ascii="黑体" w:eastAsia="黑体" w:hAnsi="黑体" w:cs="宋体"/>
          <w:b/>
          <w:bCs/>
          <w:color w:val="000000"/>
          <w:kern w:val="0"/>
          <w:sz w:val="28"/>
          <w:szCs w:val="28"/>
        </w:rPr>
        <w:t>江苏省人民政府</w:t>
      </w:r>
    </w:p>
    <w:p w:rsidR="005E1783" w:rsidRPr="005E1783" w:rsidRDefault="005E1783" w:rsidP="005E1783">
      <w:pPr>
        <w:widowControl/>
        <w:spacing w:line="500" w:lineRule="exact"/>
        <w:jc w:val="center"/>
        <w:rPr>
          <w:rFonts w:ascii="黑体" w:eastAsia="黑体" w:hAnsi="黑体" w:cs="宋体"/>
          <w:b/>
          <w:bCs/>
          <w:color w:val="000000"/>
          <w:kern w:val="0"/>
          <w:sz w:val="28"/>
          <w:szCs w:val="28"/>
        </w:rPr>
      </w:pPr>
      <w:r w:rsidRPr="005E1783">
        <w:rPr>
          <w:rFonts w:ascii="黑体" w:eastAsia="黑体" w:hAnsi="黑体" w:cs="宋体"/>
          <w:b/>
          <w:bCs/>
          <w:color w:val="000000"/>
          <w:kern w:val="0"/>
          <w:sz w:val="28"/>
          <w:szCs w:val="28"/>
        </w:rPr>
        <w:t>关于深入学习贯彻落实习近平总书记视察江苏重要讲话精神的意见</w:t>
      </w:r>
    </w:p>
    <w:p w:rsidR="005E1783" w:rsidRPr="005E1783" w:rsidRDefault="005E1783" w:rsidP="001E7966">
      <w:pPr>
        <w:widowControl/>
        <w:spacing w:beforeLines="50" w:afterLines="50" w:line="360" w:lineRule="auto"/>
        <w:jc w:val="center"/>
        <w:rPr>
          <w:rFonts w:ascii="宋体" w:eastAsia="宋体" w:hAnsi="宋体" w:cs="宋体"/>
          <w:kern w:val="0"/>
          <w:sz w:val="24"/>
          <w:szCs w:val="24"/>
        </w:rPr>
      </w:pPr>
      <w:r w:rsidRPr="005E1783">
        <w:rPr>
          <w:rFonts w:ascii="宋体" w:eastAsia="宋体" w:hAnsi="宋体" w:cs="宋体"/>
          <w:kern w:val="0"/>
          <w:sz w:val="24"/>
          <w:szCs w:val="24"/>
        </w:rPr>
        <w:t>（2015年3月1日）</w:t>
      </w:r>
    </w:p>
    <w:p w:rsidR="005E1783" w:rsidRPr="00951D9F"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2014年12月13日-14日，习近平总书记亲临江苏出席南京大屠杀死难者国家公祭仪式，在我省视察指导工作，专门听取省委、省政府工作汇报并发表重要讲话。这是江苏发展史上具有里程碑意义的一件大事，全省上下受到巨大的鼓舞和激励。按照省委十二届九次全会部署，由省委常委、副省长分别牵头进行专题调研，形成了重要的调研成果。为深入学习贯彻落实习近平总书记视察江苏重要讲话精神，动员全省上下紧紧围绕“两个率先”光荣使命，积极投身</w:t>
      </w:r>
      <w:r w:rsidRPr="00951D9F">
        <w:rPr>
          <w:rFonts w:asciiTheme="minorEastAsia" w:hAnsiTheme="minorEastAsia" w:hint="eastAsia"/>
          <w:sz w:val="24"/>
          <w:szCs w:val="24"/>
        </w:rPr>
        <w:t>“</w:t>
      </w:r>
      <w:r w:rsidRPr="00951D9F">
        <w:rPr>
          <w:rFonts w:asciiTheme="minorEastAsia" w:hAnsiTheme="minorEastAsia"/>
          <w:sz w:val="24"/>
          <w:szCs w:val="24"/>
        </w:rPr>
        <w:t>迈上新台阶、建设新江苏</w:t>
      </w:r>
      <w:r w:rsidRPr="00951D9F">
        <w:rPr>
          <w:rFonts w:asciiTheme="minorEastAsia" w:hAnsiTheme="minorEastAsia" w:hint="eastAsia"/>
          <w:sz w:val="24"/>
          <w:szCs w:val="24"/>
        </w:rPr>
        <w:t>”</w:t>
      </w:r>
      <w:r w:rsidRPr="00951D9F">
        <w:rPr>
          <w:rFonts w:asciiTheme="minorEastAsia" w:hAnsiTheme="minorEastAsia"/>
          <w:sz w:val="24"/>
          <w:szCs w:val="24"/>
        </w:rPr>
        <w:t>伟大实践，谱写好中国梦的江苏篇章，现提出如下意见。</w:t>
      </w:r>
    </w:p>
    <w:p w:rsidR="005E1783" w:rsidRPr="005E1783" w:rsidRDefault="005E1783" w:rsidP="00921FC7">
      <w:pPr>
        <w:spacing w:line="360" w:lineRule="auto"/>
        <w:ind w:firstLineChars="200" w:firstLine="482"/>
        <w:rPr>
          <w:rFonts w:asciiTheme="minorEastAsia" w:hAnsiTheme="minorEastAsia"/>
          <w:b/>
          <w:sz w:val="24"/>
          <w:szCs w:val="24"/>
        </w:rPr>
      </w:pPr>
      <w:r w:rsidRPr="005E1783">
        <w:rPr>
          <w:rFonts w:asciiTheme="minorEastAsia" w:hAnsiTheme="minorEastAsia"/>
          <w:b/>
          <w:sz w:val="24"/>
          <w:szCs w:val="24"/>
        </w:rPr>
        <w:t>一、深入学习领会习近平总书记重要讲话精神，以讲话精神统一全省上下的思想和行动</w:t>
      </w:r>
    </w:p>
    <w:p w:rsidR="005E1783" w:rsidRPr="00951D9F"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习近平总书记在讲话中，殷切希望江苏全面贯彻党的十八大和十八届三中、四中全会精神，坚持以邓小平理论、</w:t>
      </w:r>
      <w:r w:rsidRPr="00951D9F">
        <w:rPr>
          <w:rFonts w:asciiTheme="minorEastAsia" w:hAnsiTheme="minorEastAsia" w:hint="eastAsia"/>
          <w:sz w:val="24"/>
          <w:szCs w:val="24"/>
        </w:rPr>
        <w:t>“</w:t>
      </w:r>
      <w:r w:rsidRPr="00951D9F">
        <w:rPr>
          <w:rFonts w:asciiTheme="minorEastAsia" w:hAnsiTheme="minorEastAsia"/>
          <w:sz w:val="24"/>
          <w:szCs w:val="24"/>
        </w:rPr>
        <w:t>三个代表</w:t>
      </w:r>
      <w:r w:rsidRPr="00951D9F">
        <w:rPr>
          <w:rFonts w:asciiTheme="minorEastAsia" w:hAnsiTheme="minorEastAsia" w:hint="eastAsia"/>
          <w:sz w:val="24"/>
          <w:szCs w:val="24"/>
        </w:rPr>
        <w:t>”</w:t>
      </w:r>
      <w:r w:rsidRPr="00951D9F">
        <w:rPr>
          <w:rFonts w:asciiTheme="minorEastAsia" w:hAnsiTheme="minorEastAsia"/>
          <w:sz w:val="24"/>
          <w:szCs w:val="24"/>
        </w:rPr>
        <w:t>重要思想、科学发展观为指导，认真落实中央各项决策部署，积极适应经济发展新常态，紧紧围绕率先全面建成小康社会、率先基本实现现代化的光荣使命，协调推进全面建成小康社会、全面深化改革、全面推进依法治国、全面从严治党，努力建设经济强、百姓富、环境美、社会文明程度高的新江苏，并明确要求江苏在推动经济发展、现代农业建设、文化建设、民生建设、全面从严治党等五个方面迈上新台阶。</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1.深刻认识习近平总书记重要讲话的重大意义。习近平总书记的重要讲话，着眼于实现</w:t>
      </w:r>
      <w:r w:rsidRPr="00951D9F">
        <w:rPr>
          <w:rFonts w:asciiTheme="minorEastAsia" w:hAnsiTheme="minorEastAsia" w:hint="eastAsia"/>
          <w:sz w:val="24"/>
          <w:szCs w:val="24"/>
        </w:rPr>
        <w:t>“</w:t>
      </w:r>
      <w:r w:rsidRPr="00951D9F">
        <w:rPr>
          <w:rFonts w:asciiTheme="minorEastAsia" w:hAnsiTheme="minorEastAsia"/>
          <w:sz w:val="24"/>
          <w:szCs w:val="24"/>
        </w:rPr>
        <w:t>两个一百年</w:t>
      </w:r>
      <w:r w:rsidRPr="00951D9F">
        <w:rPr>
          <w:rFonts w:asciiTheme="minorEastAsia" w:hAnsiTheme="minorEastAsia" w:hint="eastAsia"/>
          <w:sz w:val="24"/>
          <w:szCs w:val="24"/>
        </w:rPr>
        <w:t>”</w:t>
      </w:r>
      <w:r w:rsidRPr="00951D9F">
        <w:rPr>
          <w:rFonts w:asciiTheme="minorEastAsia" w:hAnsiTheme="minorEastAsia"/>
          <w:sz w:val="24"/>
          <w:szCs w:val="24"/>
        </w:rPr>
        <w:t>奋斗目标和中华民族伟大复兴中国梦的全局，首次提出</w:t>
      </w:r>
      <w:r w:rsidRPr="00951D9F">
        <w:rPr>
          <w:rFonts w:asciiTheme="minorEastAsia" w:hAnsiTheme="minorEastAsia" w:hint="eastAsia"/>
          <w:sz w:val="24"/>
          <w:szCs w:val="24"/>
        </w:rPr>
        <w:t>“</w:t>
      </w:r>
      <w:r w:rsidRPr="00951D9F">
        <w:rPr>
          <w:rFonts w:asciiTheme="minorEastAsia" w:hAnsiTheme="minorEastAsia"/>
          <w:sz w:val="24"/>
          <w:szCs w:val="24"/>
        </w:rPr>
        <w:t>四个全面</w:t>
      </w:r>
      <w:r w:rsidRPr="00951D9F">
        <w:rPr>
          <w:rFonts w:asciiTheme="minorEastAsia" w:hAnsiTheme="minorEastAsia" w:hint="eastAsia"/>
          <w:sz w:val="24"/>
          <w:szCs w:val="24"/>
        </w:rPr>
        <w:t>”</w:t>
      </w:r>
      <w:r w:rsidRPr="00951D9F">
        <w:rPr>
          <w:rFonts w:asciiTheme="minorEastAsia" w:hAnsiTheme="minorEastAsia"/>
          <w:sz w:val="24"/>
          <w:szCs w:val="24"/>
        </w:rPr>
        <w:t>的战略布局，向我们发出了“迈上新台阶、建设新江苏”的动员令，为江苏发展确立了新坐标、明确了新任务，为江苏工作提供了根本遵循和行动指南。这是以习近平同志为总书记的新一届党中央对江苏的巨大关怀，饱含了对江苏发展的殷殷嘱托，赋予了江苏新的重要责任，对于我们做好当前工作，对于我们谋划“十三五”发展，对于江苏未来更长时期的发展，都具有极为重大的现实意义和深远的历史意义。</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2.深刻理解习近平总书记重要讲话的丰富内涵。习近平总书记的重要讲话，不仅为江苏发展把脉指向、量体裁衣，而且提出了一系列具有重大指导意义的新</w:t>
      </w:r>
      <w:r w:rsidRPr="00951D9F">
        <w:rPr>
          <w:rFonts w:asciiTheme="minorEastAsia" w:hAnsiTheme="minorEastAsia"/>
          <w:sz w:val="24"/>
          <w:szCs w:val="24"/>
        </w:rPr>
        <w:lastRenderedPageBreak/>
        <w:t>思想新论断，内涵极为丰富。全省上下要深入学习领会、准确把握实质，以讲话精神统一思想和行动、凝聚智慧和力量。要牢牢把握“四个全面”的战略布局，切实增强“协调推进”的理性自觉；牢牢把握“两个率先”的光荣使命，切实增强不辱使命的发展信心；牢牢把握“建设新江苏”的最新定位，切实增强谱写新篇的历史责任；牢牢把握“五个迈上新台阶”的重点任务，切实增强勇攀新高的进取精神；牢牢把握“为全国发展探路”的谆谆嘱托，切实增强先行先试的担当意识。</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3.把学习贯彻习近平总书记重要讲话精神作为当前和今后一个时期最重要的政治任务。全省各级要以高度的政治责任感，采取更加有力的措施，不断把学习贯彻引向深入。要精心组织学习贯彻和宣传宣讲，把习近平总书记重要讲话作为党委（党组）中心组学习的核心内容，作为党员干部培训的必修课程，作为新闻宣传的重大题材，使讲话精神成为全省上下的思想引领和力量之源。要把学习贯彻习近平总书记视察江苏重要讲话精神，与全面贯彻落实十八大和十八届三中、四中全会精神紧密结合，与深入学习贯彻总书记系列重要讲话精神紧密结合，融会贯通、笃信笃行，更好地武装头脑、指导实践、推动工作。</w:t>
      </w:r>
    </w:p>
    <w:p w:rsidR="005E1783" w:rsidRPr="005E1783" w:rsidRDefault="005E1783" w:rsidP="00921FC7">
      <w:pPr>
        <w:spacing w:line="360" w:lineRule="auto"/>
        <w:ind w:firstLineChars="200" w:firstLine="482"/>
        <w:rPr>
          <w:rFonts w:asciiTheme="minorEastAsia" w:hAnsiTheme="minorEastAsia"/>
          <w:b/>
          <w:sz w:val="24"/>
          <w:szCs w:val="24"/>
        </w:rPr>
      </w:pPr>
      <w:r w:rsidRPr="005E1783">
        <w:rPr>
          <w:rFonts w:asciiTheme="minorEastAsia" w:hAnsiTheme="minorEastAsia"/>
          <w:b/>
          <w:sz w:val="24"/>
          <w:szCs w:val="24"/>
        </w:rPr>
        <w:t>二、牢牢把握习近平总书记对江苏工作提出的总要求，以此指导和推动各项事业发展</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紧紧围绕“两个率先”光荣使命，协调推进“四个全面”，着力推动“五个迈上新台阶”，努力建设经济强、百姓富、环境美、社会文明程度高的新江苏。这是习近平总书记对江苏工作提出的总要求，也是江苏未来发展的总命题，引领各项工作的总纲领。我们必须全面准确把握，坚决贯彻落实，以此指导和推动江苏各项事业发展的新实践。</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4.贯彻“四个全面”的战略布局。习近平总书记在江苏首次提出“四个全面”的战略布局，这是我们党治国理政思想和实践的重大创新，是从我国发展现实需要中得出来的，是从人民群众的热切期待中得出来的，是为推动解决我们面临的突出矛盾和问题得出来的，立足治国理政全局，抓住改革发展稳定关键，统领中国发展总纲，确立了新形势下党和国家各项工作的战略方向、重点领域、主攻目标。全面建成小康社会是党的十八大确定的战略目标，全面深化改革和全面推进依法治国是实现奋斗目标的两个轮子，全面从严治党则是各项工作顺利推进、各</w:t>
      </w:r>
      <w:r w:rsidRPr="00951D9F">
        <w:rPr>
          <w:rFonts w:asciiTheme="minorEastAsia" w:hAnsiTheme="minorEastAsia"/>
          <w:sz w:val="24"/>
          <w:szCs w:val="24"/>
        </w:rPr>
        <w:lastRenderedPageBreak/>
        <w:t>项目标顺利实现的根本保证。江苏是习近平总书记这一重大战略思想的最先提出地，也要成为率先践行者。要准确把握“四个全面”的内在联系，统筹谋划、协调推进各项事业发展，使“四个全面”相辅相成、相互促进、相得益彰。要把“四个全面”贯穿于“建设新江苏”的全过程，做到全面小康建设不留尾巴，全面深化改革不留例外，全面推进依法治国不留空白，全面从严治党不留死角，锲而不舍推进，勇于实践创新，努力在践行“四个全面”上创造特色、走在前列。</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5.牢记“两个率先”的光荣使命。习近平总书记对江苏提出“两个率先”的光荣使命，体现了中央对江苏发展的殷切希望和一以贯之的要求。要从江苏走过的发展历程、所处的历史方位来认识“两个率先”的光荣使命，更加自觉地把“两个率先”放到“两个一百年”奋斗目标和中华民族伟大复兴中国梦中来对标，在扎实做好全面建成小康社会各项工作的基础上，积极探索开启率先基本实现现代化建设新征程这篇大文章。要进一步明确“两个率先”的阶段性任务，把全面小康建设作为全省特别是苏中、苏北的主要任务，扎扎实实提高全面小康建设的质量和水平。苏南要在夯实全面小康建设的基础上，鼓励发展走在前面的地方积极探索开启基本实现现代化建设新征程，为全省发展探路。要深刻认识“两个率先”重在探索的过程而非简单看数字结果，更加清醒理性务实地抓工作干事业，努力使“两个率先”的成果经得起实践、人民、历史的检验。</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6.明确“建设新江苏”的实践内涵。“新江苏”是习近平总书记对江苏发展的最新定位，是中国梦江苏篇章的生动描绘。要根据面临的时代背景、群众的期盼愿望、自身的发展实际，进一步深化拓展和明确“新江苏”的实践内涵，以扎实的工作和过硬的成果，一步一个脚印把总书记为我们勾画的美好蓝图变为现实。</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经济强，就是要强在创新能力上、强在质量效益上、强在经济结构上、强在企业活力上、强在特色优势上。以经济发展质量和效益得到显著提升为标志，转方式、调结构取得重大进展，先进制造业和现代服务业成为现代产业体系的主干部分，创新驱动成为经济发展的主引擎，市场主体充满旺盛活力，整个区域经济具有较强的国际竞争力和抗风险能力。</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百姓富，就是要让人民群众有更好的教育、更稳定的工作、更满意的收入、更可靠的社会保障、更高水平的医疗卫生服务、更舒适的居住条件、更优美的环境，更多更公平地分享改革发展成果，物质生活富足、精神生活丰富。</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lastRenderedPageBreak/>
        <w:t>——环境美，就是要拥有自然环境之美、景观特色之美、文化交融之美、城乡协调之美。有清新空气、清澈水质、清洁环境，努力实现城市融入自然，现代融入村庄，让人们望得见山、看得见水、记得住乡愁，让江苏的自然之美与人文之美、传统之美与现代之美交相辉映，让诗画美景展现在江苏大地，让江苏人民拥有美好的生活家园。</w:t>
      </w:r>
    </w:p>
    <w:p w:rsidR="005E1783" w:rsidRDefault="005E1783" w:rsidP="00921FC7">
      <w:pPr>
        <w:spacing w:line="360" w:lineRule="auto"/>
        <w:ind w:firstLineChars="200" w:firstLine="480"/>
        <w:rPr>
          <w:rFonts w:asciiTheme="minorEastAsia" w:hAnsiTheme="minorEastAsia"/>
          <w:sz w:val="24"/>
          <w:szCs w:val="24"/>
        </w:rPr>
      </w:pPr>
      <w:r w:rsidRPr="00951D9F">
        <w:rPr>
          <w:rFonts w:asciiTheme="minorEastAsia" w:hAnsiTheme="minorEastAsia"/>
          <w:sz w:val="24"/>
          <w:szCs w:val="24"/>
        </w:rPr>
        <w:t>——社会文明程度高，就是要有共同精神家园、良好社会风尚、广泛公平正义、和谐社会秩序。社会主义核心价值观深入人心，公民素质高、社会风尚好、文化软实力强，公平正义得到保障，尊法守法成为习惯，诚信友善蔚为风气，社会大局和谐稳定。</w:t>
      </w:r>
    </w:p>
    <w:p w:rsidR="00F71916" w:rsidRDefault="005E1783" w:rsidP="00921FC7">
      <w:pPr>
        <w:spacing w:line="360" w:lineRule="auto"/>
        <w:ind w:firstLineChars="200" w:firstLine="480"/>
        <w:rPr>
          <w:rFonts w:ascii="黑体" w:eastAsia="黑体" w:hAnsi="黑体" w:cs="宋体"/>
          <w:bCs/>
          <w:color w:val="000000"/>
          <w:kern w:val="36"/>
          <w:sz w:val="30"/>
          <w:szCs w:val="30"/>
        </w:rPr>
      </w:pPr>
      <w:r w:rsidRPr="00951D9F">
        <w:rPr>
          <w:rFonts w:asciiTheme="minorEastAsia" w:hAnsiTheme="minorEastAsia"/>
          <w:sz w:val="24"/>
          <w:szCs w:val="24"/>
        </w:rPr>
        <w:t>7.突出“五个迈上新台阶”的重点任务。“五个迈上新台阶”是“建设新江苏”的重点任务，也是具体路径。要逐条逐项进行谋划、展开部署，明确细化落实的目标任务，扎扎实实加以推进，做到发展水平明显提升，各项工作创造特色、走在前列。要切实强化“上台阶”的自觉意识，对目前处于什么台阶、下一步迈上什么台阶、如何迈上新台阶，都要有透彻的认识、拿出管用的招数，推动事业发展不断实现新的跨越。要把“八项工程”作为“迈上新台阶、建设新江苏”的主抓手，围绕总书记的讲话要求进行对标对号，对已有思路举措进行全面拓展、梳理和深化，突出工作重点，简化优化考核办法，使之常抓常新，更加务实有效。</w:t>
      </w:r>
      <w:r w:rsidR="00F71916">
        <w:rPr>
          <w:rFonts w:ascii="黑体" w:eastAsia="黑体" w:hAnsi="黑体" w:cs="宋体"/>
          <w:bCs/>
          <w:color w:val="000000"/>
          <w:kern w:val="36"/>
          <w:sz w:val="30"/>
          <w:szCs w:val="30"/>
        </w:rPr>
        <w:br w:type="page"/>
      </w:r>
    </w:p>
    <w:p w:rsidR="005E1783" w:rsidRPr="00FD271C" w:rsidRDefault="00921FC7" w:rsidP="005E1783">
      <w:pPr>
        <w:widowControl/>
        <w:spacing w:line="360" w:lineRule="auto"/>
        <w:jc w:val="center"/>
        <w:outlineLvl w:val="0"/>
        <w:rPr>
          <w:rFonts w:ascii="黑体" w:eastAsia="黑体" w:hAnsi="黑体" w:cs="宋体"/>
          <w:kern w:val="36"/>
          <w:sz w:val="32"/>
          <w:szCs w:val="32"/>
        </w:rPr>
      </w:pPr>
      <w:r w:rsidRPr="00FD271C">
        <w:rPr>
          <w:rFonts w:ascii="黑体" w:eastAsia="黑体" w:hAnsi="黑体" w:cs="宋体" w:hint="eastAsia"/>
          <w:kern w:val="36"/>
          <w:sz w:val="32"/>
          <w:szCs w:val="32"/>
        </w:rPr>
        <w:lastRenderedPageBreak/>
        <w:t>深入学习贯彻“三严三实”精神</w:t>
      </w:r>
      <w:r>
        <w:rPr>
          <w:rFonts w:ascii="黑体" w:eastAsia="黑体" w:hAnsi="黑体" w:cs="宋体" w:hint="eastAsia"/>
          <w:kern w:val="36"/>
          <w:sz w:val="32"/>
          <w:szCs w:val="32"/>
        </w:rPr>
        <w:t xml:space="preserve"> </w:t>
      </w:r>
      <w:r w:rsidR="005E1783" w:rsidRPr="00FD271C">
        <w:rPr>
          <w:rFonts w:ascii="黑体" w:eastAsia="黑体" w:hAnsi="黑体" w:cs="宋体" w:hint="eastAsia"/>
          <w:kern w:val="36"/>
          <w:sz w:val="32"/>
          <w:szCs w:val="32"/>
        </w:rPr>
        <w:t>认真做到“六要六不要”</w:t>
      </w:r>
    </w:p>
    <w:p w:rsidR="005E1783" w:rsidRPr="00FD271C" w:rsidRDefault="005E1783" w:rsidP="001E7966">
      <w:pPr>
        <w:widowControl/>
        <w:spacing w:beforeLines="50" w:afterLines="50" w:line="240" w:lineRule="auto"/>
        <w:jc w:val="center"/>
        <w:rPr>
          <w:rFonts w:ascii="楷体_GB2312" w:eastAsia="楷体_GB2312" w:hAnsiTheme="minorEastAsia" w:cs="Arial"/>
          <w:kern w:val="0"/>
          <w:sz w:val="24"/>
          <w:szCs w:val="24"/>
        </w:rPr>
      </w:pPr>
      <w:r w:rsidRPr="005E1783">
        <w:rPr>
          <w:rFonts w:ascii="楷体_GB2312" w:eastAsia="楷体_GB2312" w:hAnsiTheme="minorEastAsia" w:cs="Arial" w:hint="eastAsia"/>
          <w:kern w:val="0"/>
          <w:sz w:val="24"/>
          <w:szCs w:val="24"/>
        </w:rPr>
        <w:t>薛鑫良</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习近平总书记2014年3月9日在参加第十一届全国人大第二次会议安徽省代表团审议时强调指出：作风建设永远在路上。如果前热后冷、前紧后松，就会功亏一篑。各级领导干部都要树立和发扬好的作风，既严以修身、严以用权、严以律己，又谋事要实、创业要实、做人要实。</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“三严三实”体现了共产党人的党性准则、政治品格、道德要求和价值追求；是全党各级领导干部（首先是高级干部）的做人之本、修身之则、从政之道和成事之要。</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建党九十多年以来，无论在革命战争时期白色恐怖、枪林弹雨的年代，还是在和平建设初期忍饥挨寒、艰苦创业的岁月，乃至改革开放以来面对香风毒雾、“糖衣炮弹”的考验，都涌现了一批优秀的共产党人。李大钊、杨靖宇、江竹筠（江姐）和焦裕禄、孔繁森、郑培民等，就堪称“生为人杰，死亦鬼雄”的楷模。同时，也出现了一些腐败分子。这正所谓“天地有阴阳，人间有善恶，官场有忠奸，党内有正邪”。</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在新形势下，深入学习贯彻“三严三实”，是忧党兴党、巩固政权的必然要求；是改善民生、争取人心的当务之急；是坚持真理、修正错误的应有之义；是继往开来、实干兴邦的迫切需要。“三严三实”的涵义，深入浅出，耐人寻味；可以概括为“六要六不要”。</w:t>
      </w:r>
    </w:p>
    <w:p w:rsidR="005E1783" w:rsidRDefault="005E1783" w:rsidP="005E1783">
      <w:pPr>
        <w:pStyle w:val="a4"/>
        <w:shd w:val="clear" w:color="auto" w:fill="FFFFFF"/>
        <w:spacing w:before="0" w:beforeAutospacing="0" w:after="0" w:afterAutospacing="0" w:line="440" w:lineRule="exact"/>
        <w:ind w:firstLine="567"/>
        <w:jc w:val="both"/>
        <w:rPr>
          <w:rStyle w:val="a6"/>
          <w:rFonts w:asciiTheme="minorEastAsia" w:eastAsiaTheme="minorEastAsia" w:hAnsiTheme="minorEastAsia" w:cs="Arial"/>
        </w:rPr>
      </w:pPr>
      <w:r w:rsidRPr="00FD271C">
        <w:rPr>
          <w:rStyle w:val="a6"/>
          <w:rFonts w:asciiTheme="minorEastAsia" w:eastAsiaTheme="minorEastAsia" w:hAnsiTheme="minorEastAsia" w:cs="Arial"/>
        </w:rPr>
        <w:t>一、要严以修身，不要低级趣味</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修身、齐家、治国、平天下”。正反两个方面的大量案例充分说明，个人情趣和生活作风，绝对不是小事！例如，李大钊既是中国共产党的主要创建者之一，是在中国最早传播马克思主义的人；又是日本留学归国的北京大学经济学教授、图书馆主任（月薪250块大洋）；还是合格的模范丈夫。他坚守共产主义理想至死不渝；不幸在1927年4月28日被奉系军阀“三绞处决”，英勇就义，年仅38岁。同时，他始终恪守道德，洁身自爱，“糟糠之妻不下堂”（妻子赵韧兰是农村妇女，小脚，文盲，还比他大8岁）。</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相反，原中共中央总书记、中央政治局主席向忠发，在1931年6月22日被国民党特务抓捕的直接原因，就在于他严重违反党的纪律，不听周恩来同志的</w:t>
      </w:r>
      <w:r w:rsidRPr="00FD271C">
        <w:rPr>
          <w:rFonts w:asciiTheme="minorEastAsia" w:eastAsiaTheme="minorEastAsia" w:hAnsiTheme="minorEastAsia" w:cs="Arial"/>
        </w:rPr>
        <w:lastRenderedPageBreak/>
        <w:t>劝阻，执意与情妇（妓女）幽会“告别”；而且在被捕以后就马上向敌人供述了党的许多核心机密，沦为我党历史上最大的叛徒和败类！</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因此，我们必须加强党性修养，坚守人性底线，抵御兽性侵蚀；必须自觉远离低级趣味，做到“不喝过量之酒，不近婚外之色，不收不义之财，不生闲恶之气”。</w:t>
      </w:r>
    </w:p>
    <w:p w:rsidR="005E1783" w:rsidRDefault="005E1783" w:rsidP="005E1783">
      <w:pPr>
        <w:pStyle w:val="a4"/>
        <w:shd w:val="clear" w:color="auto" w:fill="FFFFFF"/>
        <w:spacing w:before="0" w:beforeAutospacing="0" w:after="0" w:afterAutospacing="0" w:line="440" w:lineRule="exact"/>
        <w:ind w:firstLine="567"/>
        <w:jc w:val="both"/>
        <w:rPr>
          <w:rStyle w:val="a6"/>
          <w:rFonts w:asciiTheme="minorEastAsia" w:eastAsiaTheme="minorEastAsia" w:hAnsiTheme="minorEastAsia" w:cs="Arial"/>
        </w:rPr>
      </w:pPr>
      <w:r w:rsidRPr="00FD271C">
        <w:rPr>
          <w:rStyle w:val="a6"/>
          <w:rFonts w:asciiTheme="minorEastAsia" w:eastAsiaTheme="minorEastAsia" w:hAnsiTheme="minorEastAsia" w:cs="Arial"/>
        </w:rPr>
        <w:t>二、要严以用权，不要以权谋私</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毛泽东主席早在延安时期就曾经反复说过：“党群关系就如鱼水关系，共产党是鱼，老百姓是水；水里可以没有鱼，鱼永远也离不开水。”</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习近平总书记强调指出：“千万不要既想当官又想发财，还要利用手中权力谋取私利。”“为人民服务是共产党人的天职”。</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我们党的权力是人民大众给的；党的最高理想和最终目标是实现共产主义；决不能打倒了旧的剥削阶级，又出现新的特权阶层和特殊利益集团。“廉者民之表也，贪者民之贼也”、“公生明，廉生威”、“官商同道，亡国之兆”。各级领导干部必须切实解决“为谁掌权，为谁花钱”的问题；坚决防止和纠正那种“饱汉不知饿汉饥，‘嫌贫爱富’忘了本”等错误理念和“领导消费不差钱，改善民生缺资金”等错位财政问题；真正做到“吃苦在前，享受在后”，以实际行动取信于民。如果以权谋私，“为人民币服务”，就不是一个合格的领导干部，就可能蜕化变质成为“人民公贼”甚至“人民公敌”。腐败分子（不包括犯错误的同志）实质上就是改革开放新时期的“人民公敌”，即“不拿枪的敌人”。</w:t>
      </w:r>
    </w:p>
    <w:p w:rsidR="005E1783" w:rsidRDefault="005E1783" w:rsidP="005E1783">
      <w:pPr>
        <w:pStyle w:val="a4"/>
        <w:shd w:val="clear" w:color="auto" w:fill="FFFFFF"/>
        <w:spacing w:before="0" w:beforeAutospacing="0" w:after="0" w:afterAutospacing="0" w:line="440" w:lineRule="exact"/>
        <w:ind w:firstLine="567"/>
        <w:jc w:val="both"/>
        <w:rPr>
          <w:rStyle w:val="a6"/>
          <w:rFonts w:asciiTheme="minorEastAsia" w:eastAsiaTheme="minorEastAsia" w:hAnsiTheme="minorEastAsia" w:cs="Arial"/>
        </w:rPr>
      </w:pPr>
      <w:r w:rsidRPr="00FD271C">
        <w:rPr>
          <w:rStyle w:val="a6"/>
          <w:rFonts w:asciiTheme="minorEastAsia" w:eastAsiaTheme="minorEastAsia" w:hAnsiTheme="minorEastAsia" w:cs="Arial"/>
        </w:rPr>
        <w:t>三、要严以律己，不要放任自流</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习近平总书记告诫各级领导干部：“要防微杜渐，不要‘温水煮青蛙’。”严父慈母也都告诫孩子们：“严是爱，松是害”；“小洞不补，大洞尺五”。</w:t>
      </w:r>
    </w:p>
    <w:p w:rsidR="005E1783" w:rsidRDefault="005E1783" w:rsidP="005E1783">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据中央纪委、监察部通报：今年3月份全国查处的违反中央“八项规定”精神的问题共计1931件，处理2673人，给予党纪政纪处分1486人。这说明，“有权就任性”的人物仍在兴风作浪，“树倒根存”的问题积重难返，反弹和回潮的危险依然存在，正本清源的目标任重道远。“冰冻三尺，非一日之寒；融冰三尺，非一日之暖；破冰三尺，非一日之功。”我们决不能掉以轻心、半途而废！</w:t>
      </w:r>
    </w:p>
    <w:p w:rsidR="005E1783" w:rsidRDefault="005E1783" w:rsidP="001110D6">
      <w:pPr>
        <w:pStyle w:val="a4"/>
        <w:shd w:val="clear" w:color="auto" w:fill="FFFFFF"/>
        <w:spacing w:before="0" w:beforeAutospacing="0" w:after="0" w:afterAutospacing="0" w:line="430" w:lineRule="exact"/>
        <w:ind w:firstLine="567"/>
        <w:jc w:val="both"/>
        <w:rPr>
          <w:rStyle w:val="a6"/>
          <w:rFonts w:asciiTheme="minorEastAsia" w:eastAsiaTheme="minorEastAsia" w:hAnsiTheme="minorEastAsia" w:cs="Arial"/>
        </w:rPr>
      </w:pPr>
      <w:r w:rsidRPr="00FD271C">
        <w:rPr>
          <w:rStyle w:val="a6"/>
          <w:rFonts w:asciiTheme="minorEastAsia" w:eastAsiaTheme="minorEastAsia" w:hAnsiTheme="minorEastAsia" w:cs="Arial"/>
        </w:rPr>
        <w:t>四、谋事要实，不要脱离实际</w:t>
      </w:r>
    </w:p>
    <w:p w:rsidR="005E1783" w:rsidRDefault="005E1783" w:rsidP="001110D6">
      <w:pPr>
        <w:pStyle w:val="a4"/>
        <w:shd w:val="clear" w:color="auto" w:fill="FFFFFF"/>
        <w:spacing w:before="0" w:beforeAutospacing="0" w:after="0" w:afterAutospacing="0" w:line="43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李克强总理2015年3月15日在会见中外记者时明确指出：“关于中国是不是最大的世界经济体。我在国外也经常听到这种说法，总是有被‘忽悠’的感觉。……中国是实实在在的发展中国家。”他还谈到，因为贫穷，40多岁的男</w:t>
      </w:r>
      <w:r w:rsidRPr="00FD271C">
        <w:rPr>
          <w:rFonts w:asciiTheme="minorEastAsia" w:eastAsiaTheme="minorEastAsia" w:hAnsiTheme="minorEastAsia" w:cs="Arial"/>
        </w:rPr>
        <w:lastRenderedPageBreak/>
        <w:t>子还没有娶上媳妇；为了给哥哥解决上大学念书的经费，妹妹春节还在外面打工没有回家。“我看了确实很心痛。这样的例子还很多，”他说。</w:t>
      </w:r>
    </w:p>
    <w:p w:rsidR="005E1783" w:rsidRDefault="005E1783" w:rsidP="001110D6">
      <w:pPr>
        <w:pStyle w:val="a4"/>
        <w:shd w:val="clear" w:color="auto" w:fill="FFFFFF"/>
        <w:spacing w:before="0" w:beforeAutospacing="0" w:after="0" w:afterAutospacing="0" w:line="43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建国执政六十多年、改革开放三十多年以来，我国取得了举世瞩目的伟大成就；另一方面，由于诸多错综复杂的原因，还面临着许多严峻的挑战和问题，包括从旧中国遗留下来的“一穷二白”的面貌尚未得到全面的彻底的改变。当前，城乡之间、地区之间、部门之间、行业之间、群体之间在经济、文化、社会、民生等方面的差距仍然异常悬殊（例如，在贫困地区，有些县城比城市落后几十年）。我们不能一叶障目、不见森林，也不能以点代面、夸夸其谈；既要防止“棒杀”，更要防止“捧杀”；尤其要警惕那种名为“权威”、实为“忽悠”的领导干部和专家学者，识别他们那些不说真话、不接地气、不负责任、不知羞耻和纸上谈兵、闭门造车、贪“大”炫“洋”、急功近利的所谓“真知灼见”，那些脱离国情、脱离民意、假公济私、化公肥私的所谓“敢想敢干”。例如，某二线城市，虽然在贫困地区，但规划和在建的超大楼盘竟然超过10个项目，规划居住人口超过100万人；其中，号称“中国第一大盘”的一个项目就投资900亿元。老百姓说，这叫什么“发展”？是“发烧、发高烧”！多年来，类似这种“长官意志穷折腾，劳民伤财折腾穷”的问题，在不少地方，屡禁不止，屡见不鲜；甚至一些城市（包括有的机关大院、居民小区）似乎变成了“穷折腾的工地，豆腐渣的展览，伪君子的舞台，腐败者的温床，老百姓的陷阱”。对此，广大群众、基层干部和有识之士深恶痛绝、怨声载道！</w:t>
      </w:r>
    </w:p>
    <w:p w:rsidR="005E1783" w:rsidRDefault="005E1783" w:rsidP="001110D6">
      <w:pPr>
        <w:pStyle w:val="a4"/>
        <w:shd w:val="clear" w:color="auto" w:fill="FFFFFF"/>
        <w:spacing w:before="0" w:beforeAutospacing="0" w:after="0" w:afterAutospacing="0" w:line="430" w:lineRule="exact"/>
        <w:ind w:firstLine="567"/>
        <w:jc w:val="both"/>
        <w:rPr>
          <w:rStyle w:val="a6"/>
          <w:rFonts w:asciiTheme="minorEastAsia" w:eastAsiaTheme="minorEastAsia" w:hAnsiTheme="minorEastAsia" w:cs="Arial"/>
        </w:rPr>
      </w:pPr>
      <w:r w:rsidRPr="00FD271C">
        <w:rPr>
          <w:rStyle w:val="a6"/>
          <w:rFonts w:asciiTheme="minorEastAsia" w:eastAsiaTheme="minorEastAsia" w:hAnsiTheme="minorEastAsia" w:cs="Arial"/>
        </w:rPr>
        <w:t>五、创业要实，不要假冒伪劣</w:t>
      </w:r>
    </w:p>
    <w:p w:rsidR="005E1783" w:rsidRDefault="005E1783" w:rsidP="001110D6">
      <w:pPr>
        <w:pStyle w:val="a4"/>
        <w:shd w:val="clear" w:color="auto" w:fill="FFFFFF"/>
        <w:spacing w:before="0" w:beforeAutospacing="0" w:after="0" w:afterAutospacing="0" w:line="43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习近平总书记反复强调指出：“空谈误国，实干兴邦。”“一分部署，九分落实。”“制定出一个好文件，只是万里长征走完了第一步，关键还在于落实文件。”“如果不沉下心来抓落实，再好的目标，再好的蓝图，也只能是镜中花、水中月”等等。</w:t>
      </w:r>
    </w:p>
    <w:p w:rsidR="005E1783" w:rsidRDefault="005E1783" w:rsidP="001110D6">
      <w:pPr>
        <w:pStyle w:val="a4"/>
        <w:shd w:val="clear" w:color="auto" w:fill="FFFFFF"/>
        <w:spacing w:before="0" w:beforeAutospacing="0" w:after="0" w:afterAutospacing="0" w:line="43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据《报刊文摘》今年3月16日报道：注重投资效率，已经成为我国的当务之急。一方面，投资率畸高难降（全国接近50%，有的省份高达80%）；GDP每增长1美元，大约需要投资5美元，比韩国、日本经济起飞时期高出40%之多。另一方面，投资回报率不断下降，已经从1993年的15.7%降到2010年的5.1%……多年来，那种“假大空政绩、GDP泡沫”和文字游戏、数字游戏，以及形式主义大“秀”才、官僚主义“败家子”等教训（甚至偷天换日，鱼目混珠，把违法建筑也变成“政绩”，把腐败数额也算作“GDP”），实在太多、太严重了！我们必须引以为戒，痛改前非，千万不能继续下去了啊……</w:t>
      </w:r>
    </w:p>
    <w:p w:rsidR="005E1783" w:rsidRDefault="005E1783" w:rsidP="001110D6">
      <w:pPr>
        <w:pStyle w:val="a4"/>
        <w:shd w:val="clear" w:color="auto" w:fill="FFFFFF"/>
        <w:spacing w:before="0" w:beforeAutospacing="0" w:after="0" w:afterAutospacing="0" w:line="440" w:lineRule="exact"/>
        <w:ind w:firstLine="567"/>
        <w:jc w:val="both"/>
        <w:rPr>
          <w:rStyle w:val="a6"/>
          <w:rFonts w:asciiTheme="minorEastAsia" w:eastAsiaTheme="minorEastAsia" w:hAnsiTheme="minorEastAsia" w:cs="Arial"/>
        </w:rPr>
      </w:pPr>
      <w:r w:rsidRPr="00FD271C">
        <w:rPr>
          <w:rStyle w:val="a6"/>
          <w:rFonts w:asciiTheme="minorEastAsia" w:eastAsiaTheme="minorEastAsia" w:hAnsiTheme="minorEastAsia" w:cs="Arial"/>
        </w:rPr>
        <w:lastRenderedPageBreak/>
        <w:t>六、做人要实，不要两面三刀</w:t>
      </w:r>
    </w:p>
    <w:p w:rsidR="005E1783" w:rsidRDefault="005E1783" w:rsidP="001110D6">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新时期领导干部的优秀代表、湖南省委原副书记郑培民生前说过：“做官先做人，万事民为先”；“始终坚持把真理的力量和人格的力量统一起来”；“慎独、慎微、慎始、慎终”。更加难能可贵的是，他说得到、做得到；用自己既普通又高尚、既平凡又伟大的实际行动和人格力量，真正做到了以德为根、以廉为先、以身作则。例如，他担任正局级“一把手”七年，才被提拔为副省长；担任副省级职务又达十年，直至2002年3月11日以身殉职。他1990年5月从湘潭市委书记平级调任湘西州委书记（“从米箩里调到糠箩里”）时，把自己在湘潭任职期间的1700多元稿费上交组织，而家里在两年以后才购置冰箱。妻子杨力求一直是新华书店的普通职工，多年坚持步行上班。夫妻俩“情切切，意绵绵；手拉手，心心相印。”女儿海蓉结婚时，没有举行婚宴，没有收受礼金，只是自家准备了一桌饭菜。郑培民既没有投机钻营、买官卖官，也没有“一人得道、鸡犬升天”，更没有沽名钓誉、以权谋私，不愧为全党学习的光辉榜样。正如著名作家臧克家的诗句：“有的人活着，他已经死了；有的人死了，他还活着。……骑在人民头上的，人民把他摔垮；给人民作牛马的，人民永远记住他！”</w:t>
      </w:r>
    </w:p>
    <w:p w:rsidR="005E1783" w:rsidRDefault="005E1783" w:rsidP="001110D6">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rPr>
      </w:pPr>
      <w:r w:rsidRPr="00FD271C">
        <w:rPr>
          <w:rFonts w:asciiTheme="minorEastAsia" w:eastAsiaTheme="minorEastAsia" w:hAnsiTheme="minorEastAsia" w:cs="Arial"/>
        </w:rPr>
        <w:t>中国的事情，关键在党，兴亡在党；事在人为，好坏在人。对于那种阳奉阴违、表里不一、“说的（好话）不做、做的（坏事）不说”和“贼喊捉贼”反腐败、违法乱纪“灯下黑”、心怀异志“变色龙”、瞒上欺下“风马牛”（刮歪风、拍马屁、吹牛皮），以及善于“拉大旗作虎皮”、惯于“挂羊头卖狗肉”的两面派人物，我们必须保持高度警惕，谨防他们进入（或者隐藏）各级领导班子；更要防止人妖颠倒、是非混淆和执法不严、“前腐后继”的“潜规则、逆淘汰”而导致恶性循环、无穷后患。</w:t>
      </w:r>
    </w:p>
    <w:p w:rsidR="005E1783" w:rsidRPr="00B00858" w:rsidRDefault="005E1783" w:rsidP="001110D6">
      <w:pPr>
        <w:pStyle w:val="a4"/>
        <w:shd w:val="clear" w:color="auto" w:fill="FFFFFF"/>
        <w:spacing w:before="0" w:beforeAutospacing="0" w:after="0" w:afterAutospacing="0" w:line="440" w:lineRule="exact"/>
        <w:ind w:firstLine="567"/>
        <w:jc w:val="both"/>
        <w:rPr>
          <w:rFonts w:asciiTheme="minorEastAsia" w:eastAsiaTheme="minorEastAsia" w:hAnsiTheme="minorEastAsia" w:cs="Arial"/>
          <w:b/>
        </w:rPr>
      </w:pPr>
      <w:r w:rsidRPr="00FD271C">
        <w:rPr>
          <w:rFonts w:asciiTheme="minorEastAsia" w:eastAsiaTheme="minorEastAsia" w:hAnsiTheme="minorEastAsia" w:cs="Arial"/>
        </w:rPr>
        <w:t>总之，“官清民安；官赃民乱”。知耻后勇者，兴旺发达；讳疾忌医者，自取衰亡。各级领导干部一定要坚持战略思维、大局意识和问题导向，从“爱党、忧党、兴党、护党”的高度，深入学习贯彻习近平总书记重要讲话精神；做到武装头脑，改造思想，指导实践，推进工作。要把“三严三实”内化于心、外化于行；做到内强素质、外树形象，扬长补短、扶正除邪；主动适应经济新常态，坚决重建政治新生态。只有这样，才能团结和带领全党同志、全军官兵和全国各族人民，继往开来，披荆斩棘，夺取中国特色社会主义事业的全面胜利。</w:t>
      </w:r>
      <w:r w:rsidRPr="00B00858">
        <w:rPr>
          <w:rStyle w:val="a6"/>
          <w:rFonts w:asciiTheme="minorEastAsia" w:eastAsiaTheme="minorEastAsia" w:hAnsiTheme="minorEastAsia" w:cs="Arial"/>
          <w:b w:val="0"/>
        </w:rPr>
        <w:t>（作者系中共中央党校原机关党委副书记）</w:t>
      </w:r>
    </w:p>
    <w:p w:rsidR="001110D6" w:rsidRPr="001110D6" w:rsidRDefault="001110D6" w:rsidP="001110D6">
      <w:pPr>
        <w:pStyle w:val="a4"/>
        <w:shd w:val="clear" w:color="auto" w:fill="FFFFFF"/>
        <w:spacing w:before="0" w:beforeAutospacing="0" w:after="0" w:afterAutospacing="0" w:line="440" w:lineRule="exact"/>
        <w:ind w:firstLine="480"/>
        <w:jc w:val="right"/>
        <w:rPr>
          <w:rStyle w:val="a6"/>
          <w:rFonts w:asciiTheme="minorEastAsia" w:eastAsiaTheme="minorEastAsia" w:hAnsiTheme="minorEastAsia" w:cs="Arial"/>
          <w:b w:val="0"/>
          <w:bCs w:val="0"/>
        </w:rPr>
      </w:pPr>
      <w:r w:rsidRPr="001110D6">
        <w:rPr>
          <w:rStyle w:val="a6"/>
          <w:rFonts w:asciiTheme="minorEastAsia" w:eastAsiaTheme="minorEastAsia" w:hAnsiTheme="minorEastAsia" w:cs="Arial" w:hint="eastAsia"/>
          <w:b w:val="0"/>
          <w:bCs w:val="0"/>
        </w:rPr>
        <w:t>（</w:t>
      </w:r>
      <w:r>
        <w:rPr>
          <w:rStyle w:val="a6"/>
          <w:rFonts w:asciiTheme="minorEastAsia" w:eastAsiaTheme="minorEastAsia" w:hAnsiTheme="minorEastAsia" w:cs="Arial" w:hint="eastAsia"/>
          <w:b w:val="0"/>
          <w:bCs w:val="0"/>
        </w:rPr>
        <w:t>文章来源：宣讲家网站</w:t>
      </w:r>
      <w:r w:rsidRPr="001110D6">
        <w:rPr>
          <w:rStyle w:val="a6"/>
          <w:rFonts w:asciiTheme="minorEastAsia" w:eastAsiaTheme="minorEastAsia" w:hAnsiTheme="minorEastAsia" w:cs="Arial" w:hint="eastAsia"/>
          <w:b w:val="0"/>
          <w:bCs w:val="0"/>
        </w:rPr>
        <w:t>）</w:t>
      </w:r>
    </w:p>
    <w:p w:rsidR="00B329E5" w:rsidRPr="00B329E5" w:rsidRDefault="001110D6" w:rsidP="00B329E5">
      <w:pPr>
        <w:widowControl/>
        <w:spacing w:line="360" w:lineRule="auto"/>
        <w:jc w:val="center"/>
        <w:rPr>
          <w:rFonts w:ascii="黑体" w:eastAsia="黑体" w:hAnsi="黑体" w:cs="宋体"/>
          <w:b/>
          <w:bCs/>
          <w:kern w:val="0"/>
          <w:sz w:val="36"/>
          <w:szCs w:val="36"/>
        </w:rPr>
      </w:pPr>
      <w:r>
        <w:rPr>
          <w:rFonts w:ascii="黑体" w:eastAsia="黑体" w:hAnsi="黑体" w:cs="宋体"/>
          <w:b/>
          <w:bCs/>
          <w:color w:val="292929"/>
          <w:kern w:val="0"/>
          <w:sz w:val="36"/>
          <w:szCs w:val="36"/>
        </w:rPr>
        <w:br w:type="page"/>
      </w:r>
      <w:r w:rsidR="00B329E5" w:rsidRPr="006B3804">
        <w:rPr>
          <w:rFonts w:ascii="黑体" w:eastAsia="黑体" w:hAnsi="黑体" w:cs="宋体"/>
          <w:b/>
          <w:bCs/>
          <w:kern w:val="0"/>
          <w:sz w:val="36"/>
          <w:szCs w:val="36"/>
        </w:rPr>
        <w:lastRenderedPageBreak/>
        <w:t>深刻把握“三严三实”内涵和实质</w:t>
      </w:r>
    </w:p>
    <w:p w:rsidR="00B329E5" w:rsidRPr="0069626B" w:rsidRDefault="00B329E5" w:rsidP="001E7966">
      <w:pPr>
        <w:widowControl/>
        <w:spacing w:beforeLines="50" w:afterLines="50" w:line="360" w:lineRule="auto"/>
        <w:jc w:val="center"/>
        <w:rPr>
          <w:rFonts w:ascii="楷体_GB2312" w:eastAsia="楷体_GB2312" w:hAnsi="宋体" w:cs="宋体"/>
          <w:color w:val="626262"/>
          <w:kern w:val="0"/>
          <w:szCs w:val="21"/>
        </w:rPr>
      </w:pPr>
      <w:r w:rsidRPr="006B3804">
        <w:rPr>
          <w:rFonts w:ascii="楷体_GB2312" w:eastAsia="楷体_GB2312" w:hAnsi="宋体" w:cs="宋体" w:hint="eastAsia"/>
          <w:kern w:val="0"/>
          <w:sz w:val="24"/>
          <w:szCs w:val="24"/>
        </w:rPr>
        <w:t>储霞</w:t>
      </w:r>
      <w:r w:rsidRPr="0069626B">
        <w:rPr>
          <w:rFonts w:ascii="楷体_GB2312" w:eastAsia="楷体_GB2312" w:hAnsi="宋体" w:cs="宋体" w:hint="eastAsia"/>
          <w:kern w:val="0"/>
          <w:sz w:val="24"/>
          <w:szCs w:val="24"/>
        </w:rPr>
        <w:t xml:space="preserve"> </w:t>
      </w:r>
      <w:r w:rsidRPr="006B3804">
        <w:rPr>
          <w:rFonts w:ascii="楷体_GB2312" w:eastAsia="楷体_GB2312" w:hAnsi="宋体" w:cs="宋体" w:hint="eastAsia"/>
          <w:kern w:val="0"/>
          <w:sz w:val="24"/>
          <w:szCs w:val="24"/>
        </w:rPr>
        <w:t>牟广东</w:t>
      </w:r>
      <w:r w:rsidRPr="0069626B">
        <w:rPr>
          <w:rFonts w:ascii="楷体_GB2312" w:eastAsia="楷体_GB2312" w:hAnsi="宋体" w:cs="宋体" w:hint="eastAsia"/>
          <w:kern w:val="0"/>
          <w:sz w:val="24"/>
          <w:szCs w:val="24"/>
        </w:rPr>
        <w:t xml:space="preserve"> </w:t>
      </w:r>
      <w:r w:rsidRPr="006B3804">
        <w:rPr>
          <w:rFonts w:ascii="楷体_GB2312" w:eastAsia="楷体_GB2312" w:hAnsi="宋体" w:cs="宋体" w:hint="eastAsia"/>
          <w:kern w:val="0"/>
          <w:sz w:val="24"/>
          <w:szCs w:val="24"/>
        </w:rPr>
        <w:t>张明</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党的十八大以来，习近平总书记多次强调，党员干部，特别是各级领导干部要严以修身、严以用权、严以律己，谋事要实、创业要实、做人要实。最近，中央又部署在县处级以上领导干部中开展“三严三实”专题教育，再次体现了党中央推进全面从严治党的态度和决心。如何认识和领会“三严三实”的思想内涵和精神实质，并在实践中更好地贯彻落实“三严三实”要求，是当前广大党员干部，特别是各级领导干部首先要思考和回答的基本问题。</w:t>
      </w:r>
    </w:p>
    <w:p w:rsidR="00B329E5" w:rsidRPr="00B329E5" w:rsidRDefault="00B329E5" w:rsidP="00B329E5">
      <w:pPr>
        <w:widowControl/>
        <w:spacing w:line="360" w:lineRule="auto"/>
        <w:ind w:firstLineChars="200" w:firstLine="482"/>
        <w:rPr>
          <w:rFonts w:ascii="宋体" w:hAnsi="宋体" w:cs="宋体"/>
          <w:b/>
          <w:kern w:val="0"/>
          <w:sz w:val="24"/>
          <w:szCs w:val="24"/>
        </w:rPr>
      </w:pPr>
      <w:r w:rsidRPr="006B3804">
        <w:rPr>
          <w:rFonts w:ascii="宋体" w:hAnsi="宋体" w:cs="宋体"/>
          <w:b/>
          <w:kern w:val="0"/>
          <w:sz w:val="24"/>
          <w:szCs w:val="24"/>
        </w:rPr>
        <w:t>“三严”高度凝炼了领导干部的政治品德</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 xml:space="preserve">“三严”，即严以修身、严以用权、严以律己。“严”具有严格、严肃、严苛等含义。在“三严”中，“严”的对象主体是党员领导干部，“严”的内容指向是做人与用权，“严”的目标打造是要使中国共产党人充满朝气、正气和锐气。它和领导干部为人一世的标准、为官一任的情操紧密联系在一起，内含党的政治理念、政治追求，具有鲜明的政治属性，是领导干部在中国共产党这一先进政治组织中做人做官必须经受的品德锤炼和锻造。 </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 xml:space="preserve">作为党的人，领导干部严以修身，“严”在修养党性，讲理想、讲道德、讲情操，展现的是共产党人的高风亮节。党员领导干部不同于一般人，是先进组织的一员，修身基于人性，更高立于党性。党性是中国共产党区别于其他政党的鲜明标志，是共产党人修身、立业、做人的基石。用“严”字定位修身，就是要求领导干部党性修养要做到高标准、严要求。在党员领导干部的党性修养中，理想信念是精神之“钙”，是党员干部站稳政治立场、抵御各种诱惑的决定性因素。道德境界是做人之本，表现为对党、对国家、对人民的忠诚。高尚情操是无私情怀，反映出对人生真、善、美的执着追求与努力呈现。这些构成了党员领导干部优秀的政治品德，也是党员领导干部塑造高尚政治人格的重要内容。政治人格直接影响着领导力，所产生的力量更强大、更权威、更持久。党员领导干部只有靠“德”字立声威，以人格魅力显威严，才能够赢得人们内心的尊重和认同。 </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作为为官之人，领导干部严以用权，“严”在秉公为民，把握尺度，不擅权、不谋私，坚持的是共产党人的政治立场。党员领导干部手中的权力不是天然拥有，</w:t>
      </w:r>
      <w:r w:rsidRPr="006B3804">
        <w:rPr>
          <w:rFonts w:ascii="宋体" w:hAnsi="宋体" w:cs="宋体"/>
          <w:kern w:val="0"/>
          <w:sz w:val="24"/>
          <w:szCs w:val="24"/>
        </w:rPr>
        <w:lastRenderedPageBreak/>
        <w:t xml:space="preserve">而是人民赋予，受托的权力只能造福于民，绝不能用权谋私。这是中国共产党反复讲明的权力观，也是党员领导干部用权必须遵循的思想原则。它明确了党的执政权力的来源和属性，明确了党员领导干部与群众之间的关系，规定了党员领导干部的位置、角色和职责，即领导就是服务，权力就是责任，公仆就是奉献。这是党员领导干部严以用权的重要思想基础和实践前提。用权实践表明，只有坚持权力的人民性质，权力才能发挥出服务功能，掌握权力的人才会感受到责任的重大，接受人民监督才会成为自觉。从这个意义上讲，领导干部必须珍惜权力、用好权力，绝不行法外之权，严格按规则、按制度、按程序行使权力。 </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 xml:space="preserve">作为在党为官之人，领导干部严以律己，“严”在敬畏人民，敬畏党纪国法，保持的是共产党人的廉洁操守。心有敬畏，行有所止。党的先进性质和领导干部的公仆角色，决定了在党为官之人对人民要始终有敬畏感，永远不忘根本、不忘初衷、不忘使命；对党纪国法要始终有敬畏感，恪守对组织的忠诚，坚守原则和底线，不违规不逾矩，严格遵守各项规定，勤政廉政，廉洁自律，任何情况下都要稳住心神、管住行为、守住清白。 </w:t>
      </w:r>
    </w:p>
    <w:p w:rsidR="00B329E5" w:rsidRPr="00B329E5" w:rsidRDefault="00B329E5" w:rsidP="00B329E5">
      <w:pPr>
        <w:widowControl/>
        <w:spacing w:line="360" w:lineRule="auto"/>
        <w:ind w:firstLineChars="200" w:firstLine="482"/>
        <w:rPr>
          <w:rFonts w:ascii="宋体" w:hAnsi="宋体" w:cs="宋体"/>
          <w:b/>
          <w:kern w:val="0"/>
          <w:sz w:val="24"/>
          <w:szCs w:val="24"/>
        </w:rPr>
      </w:pPr>
      <w:r w:rsidRPr="006B3804">
        <w:rPr>
          <w:rFonts w:ascii="宋体" w:hAnsi="宋体" w:cs="宋体"/>
          <w:b/>
          <w:kern w:val="0"/>
          <w:sz w:val="24"/>
          <w:szCs w:val="24"/>
        </w:rPr>
        <w:t>“三实”精准概括了领导干部的政治职责</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“三实”，就是谋事要实、创业要实、做人要实。 “实”具有务实、扎实、诚实等含义，是主观作用于客观过程的一种态度，是追求和获得结果的行为原则。 “三实”全部指向于实践环节，着眼于发展过程，体现的是理论与实践的统一，思想与行动的统一，做人与干事的统一。</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谋事要实，“实”在一切从实际出发，表现为对实际的充分了解、准确把握，对实际的合乎顺应、引导发展。忽略实际，甚至脱离实际，必定一无所成，且贻害无穷。这就要求领导干部理论联系实际，密切联系群众，坚持实地调查研究，确保看到的是实情，听到的是真话，取到的是 “真经”。谋事要实，“实”在尊重客观规律，符合科学精神。任何事物的发展都有其固有的规律，只有认识、遵循和运用规律，才能在认识世界和改造世界中获得成功。因此，谋事要实，还要求领导干部进一步解放思想，用科学的眼光审视既有的思路和措施，以科学的标准衡量发展的成就和问题，使各项决策与发展建立在科学的基础上。</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创业要实，“实”在脚踏实地、真抓实干，表现为干事创业者的魄力与良知。中国共产党领导的中国特色社会主义事业是闯出来的，事业的发展也是干出来的。</w:t>
      </w:r>
      <w:r w:rsidRPr="006B3804">
        <w:rPr>
          <w:rFonts w:ascii="宋体" w:hAnsi="宋体" w:cs="宋体"/>
          <w:kern w:val="0"/>
          <w:sz w:val="24"/>
          <w:szCs w:val="24"/>
        </w:rPr>
        <w:lastRenderedPageBreak/>
        <w:t xml:space="preserve">以往的实践证明：一切难题，只有在实干中才能破解；一切机遇，只有在实干中才能把握；一切愿景，只有在实干中才能实现。同时，党和人民开创的事业是一项代代接续、传承奋斗的宏大工程，领导干部作为骨干力量，需要立足现实，站位全局，放眼未来，摆脱名利束缚，避免急功近利，扎扎实实地做好功在当代、利在千秋的事情，对人民负责，对历史负责。 </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 xml:space="preserve">做人要实，“实”在忠诚老实、襟怀坦白、公道正派，表现的是一个人的觉悟、胸怀，体现的是做人的正义感、责任感与使命感。忠诚是一个人走向成功的基本要素，做老实人、讲老实话、办老实事，是我党的一贯要求。做人要实，就是要求党员领导干部要忠实地面对党、面对组织、面对人民、面对同志，说实话，干实事，做实在人；对群众要有真情，对同志要有感情，对工作要有激情；敢于坚持真理，随时修正错误，心怀坦荡，光明磊落。 </w:t>
      </w:r>
    </w:p>
    <w:p w:rsidR="00B329E5" w:rsidRPr="00B329E5" w:rsidRDefault="00B329E5" w:rsidP="00B329E5">
      <w:pPr>
        <w:widowControl/>
        <w:spacing w:line="360" w:lineRule="auto"/>
        <w:ind w:firstLineChars="200" w:firstLine="482"/>
        <w:rPr>
          <w:rFonts w:ascii="宋体" w:hAnsi="宋体" w:cs="宋体"/>
          <w:b/>
          <w:kern w:val="0"/>
          <w:sz w:val="24"/>
          <w:szCs w:val="24"/>
        </w:rPr>
      </w:pPr>
      <w:r w:rsidRPr="00B329E5">
        <w:rPr>
          <w:rFonts w:ascii="宋体" w:hAnsi="宋体" w:cs="宋体" w:hint="eastAsia"/>
          <w:b/>
          <w:kern w:val="0"/>
          <w:sz w:val="24"/>
          <w:szCs w:val="24"/>
        </w:rPr>
        <w:t>“</w:t>
      </w:r>
      <w:r w:rsidRPr="006B3804">
        <w:rPr>
          <w:rFonts w:ascii="宋体" w:hAnsi="宋体" w:cs="宋体"/>
          <w:b/>
          <w:kern w:val="0"/>
          <w:sz w:val="24"/>
          <w:szCs w:val="24"/>
        </w:rPr>
        <w:t>三严三实”是党追求卓越、担当有为精神品质在领导干部身上的当代体现和塑造</w:t>
      </w:r>
    </w:p>
    <w:p w:rsidR="00B329E5" w:rsidRPr="006B3804" w:rsidRDefault="00B329E5" w:rsidP="00B329E5">
      <w:pPr>
        <w:widowControl/>
        <w:spacing w:line="360" w:lineRule="auto"/>
        <w:ind w:firstLineChars="200" w:firstLine="480"/>
        <w:rPr>
          <w:rFonts w:ascii="宋体" w:hAnsi="宋体" w:cs="宋体"/>
          <w:kern w:val="0"/>
          <w:sz w:val="24"/>
          <w:szCs w:val="24"/>
        </w:rPr>
      </w:pPr>
      <w:r w:rsidRPr="006B3804">
        <w:rPr>
          <w:rFonts w:ascii="宋体" w:hAnsi="宋体" w:cs="宋体"/>
          <w:kern w:val="0"/>
          <w:sz w:val="24"/>
          <w:szCs w:val="24"/>
        </w:rPr>
        <w:t xml:space="preserve">“三严三实”既是自我内在约束，又是外在评判标准，既是政治价值追求，又是具体实践要求，体现了领导干部从政、为官、做人、干事的高度统一。其中，“三严”是领导干部的立身之本，是中华民族“修身正己立德为人之大本”优良传统的时代彰显与崭新诠释，是当代中国共产党人坚守道路自信、理论自信、制度自信的基础，是党员干部党性修养和锻炼的标准。 “严”字背后凝结了共产党人崇高的政治追求。 “三实”是领导干部的行为取向，是党的实事求是思想路线的应用与践行，是党员干部进行一切活动的前提和基础。 “实”字背后体现的是共产党人严谨科学的工作态度和工作作风。 “三严”与“三实”相互联系、相辅相成，共同统一于加强党的作风建设的整体进程中，统一于党员干部带领人民进行中国特色社会主义建设的伟大实践中。强调“三严三实”，就是要求党员领导干部表里如一，言行一致，从“严”上要求，向“实”处着力，真正把“三严三实”内化于心、外化于行、固化于制，使清风正气一点点积聚起来，使党员干部的精神振作昂扬起来，以“三严三实”的过硬作风推动党的事业蓬勃发展。 </w:t>
      </w:r>
    </w:p>
    <w:p w:rsidR="00B329E5" w:rsidRPr="006B3804" w:rsidRDefault="00B329E5" w:rsidP="00B329E5">
      <w:pPr>
        <w:widowControl/>
        <w:spacing w:line="360" w:lineRule="auto"/>
        <w:ind w:firstLineChars="200" w:firstLine="480"/>
        <w:rPr>
          <w:rFonts w:ascii="宋体" w:eastAsia="宋体" w:hAnsi="宋体" w:cs="宋体"/>
          <w:spacing w:val="20"/>
          <w:kern w:val="0"/>
          <w:sz w:val="20"/>
          <w:szCs w:val="20"/>
        </w:rPr>
      </w:pPr>
      <w:r w:rsidRPr="006B3804">
        <w:rPr>
          <w:rFonts w:ascii="宋体" w:hAnsi="宋体" w:cs="宋体"/>
          <w:kern w:val="0"/>
          <w:sz w:val="24"/>
          <w:szCs w:val="24"/>
        </w:rPr>
        <w:t>中国共产党是一个以实现共产主义社会制度为奋斗目标的先进政治组织。目标的高远注定了党的奋斗的长期艰辛，也决定了党的奋斗的历史非凡，而90多</w:t>
      </w:r>
      <w:r w:rsidRPr="006B3804">
        <w:rPr>
          <w:rFonts w:ascii="宋体" w:hAnsi="宋体" w:cs="宋体"/>
          <w:kern w:val="0"/>
          <w:sz w:val="24"/>
          <w:szCs w:val="24"/>
        </w:rPr>
        <w:lastRenderedPageBreak/>
        <w:t>年的奋斗历程，铸就了党追求卓越、永不自满的精神品质，成就了党不畏艰险、勇于担当的风格特征，形成了实事求是的思想路线，理论联系实际、密切联系群众、批评与自我批评的三大优良作风和“三老四严”等精神。虽然时代不同，面对的问题不同，解决的方式不同，但是，始终不放弃对美好理想的追求，始终不放弃历史责任担当则是共同的。走到今天，中国共产党领导的中国特色社会主义事业进入到发展的关键阶段，以习近平同志为总书记的党中央从坚持和发展中国特色社会主义全局出发，提出并形成了全面建成小康社会、全面深化改革、全面依法治国、全面从严治党的战略布局。在“四个全面”中，每一个“全面”都具有重大战略意义，而每一个“全面”的实现都面临许多矛盾、困难和问题，需要全党一如既往地励精图治、艰苦奋斗。党员领导干部依然要保持这股艰苦奋斗的劲头和锐意进取的激情，把全部心思和精力用在干事创业上，在难题面前敢于开拓，在矛盾面前敢抓敢管，在风险面前敢担责任，不断开创各项工作新局面，努力创造出无愧于党、无愧于国家、无愧于人民的业绩。 “三严三实”正是从党的历史传统中挖掘优秀思想资源凝练概括而成的。它既体现了党的优良传统的历史传承，又体现了现代社会发展的时代要求，是领导干部承接历史、继往开来、肩负责任、不辱使命极为宝贵的精神支撑和作风保证，是对当代党员领导干部追求卓越、勇于担当、善于作为的精神再造。（作者单位：中共辽宁省委党校）</w:t>
      </w:r>
      <w:r w:rsidRPr="006B3804">
        <w:rPr>
          <w:rFonts w:ascii="宋体" w:eastAsia="宋体" w:hAnsi="宋体" w:cs="宋体"/>
          <w:spacing w:val="20"/>
          <w:kern w:val="0"/>
          <w:szCs w:val="21"/>
        </w:rPr>
        <w:t xml:space="preserve"> </w:t>
      </w:r>
    </w:p>
    <w:p w:rsidR="00B329E5" w:rsidRDefault="001110D6" w:rsidP="00B329E5">
      <w:pPr>
        <w:widowControl/>
        <w:spacing w:line="360" w:lineRule="auto"/>
        <w:ind w:firstLineChars="200" w:firstLine="480"/>
        <w:jc w:val="right"/>
        <w:rPr>
          <w:rFonts w:ascii="宋体" w:hAnsi="宋体" w:cs="宋体"/>
          <w:kern w:val="0"/>
          <w:sz w:val="24"/>
          <w:szCs w:val="24"/>
        </w:rPr>
      </w:pPr>
      <w:r w:rsidRPr="00B329E5">
        <w:rPr>
          <w:rFonts w:ascii="宋体" w:hAnsi="宋体" w:cs="宋体" w:hint="eastAsia"/>
          <w:kern w:val="0"/>
          <w:sz w:val="24"/>
          <w:szCs w:val="24"/>
        </w:rPr>
        <w:t>（文章来源：《</w:t>
      </w:r>
      <w:r w:rsidR="00B329E5">
        <w:rPr>
          <w:rFonts w:ascii="宋体" w:hAnsi="宋体" w:cs="宋体" w:hint="eastAsia"/>
          <w:kern w:val="0"/>
          <w:sz w:val="24"/>
          <w:szCs w:val="24"/>
        </w:rPr>
        <w:t>辽宁</w:t>
      </w:r>
      <w:r w:rsidRPr="00B329E5">
        <w:rPr>
          <w:rFonts w:ascii="宋体" w:hAnsi="宋体" w:cs="宋体" w:hint="eastAsia"/>
          <w:kern w:val="0"/>
          <w:sz w:val="24"/>
          <w:szCs w:val="24"/>
        </w:rPr>
        <w:t>日报》2015年5月12日）</w:t>
      </w:r>
    </w:p>
    <w:p w:rsidR="00B329E5" w:rsidRDefault="00B329E5">
      <w:pPr>
        <w:widowControl/>
        <w:spacing w:line="390" w:lineRule="atLeast"/>
        <w:jc w:val="left"/>
        <w:rPr>
          <w:rFonts w:ascii="宋体" w:hAnsi="宋体" w:cs="宋体"/>
          <w:kern w:val="0"/>
          <w:sz w:val="24"/>
          <w:szCs w:val="24"/>
        </w:rPr>
      </w:pPr>
      <w:r>
        <w:rPr>
          <w:rFonts w:ascii="宋体" w:hAnsi="宋体" w:cs="宋体"/>
          <w:kern w:val="0"/>
          <w:sz w:val="24"/>
          <w:szCs w:val="24"/>
        </w:rPr>
        <w:br w:type="page"/>
      </w:r>
    </w:p>
    <w:p w:rsidR="001110D6" w:rsidRDefault="004022B8" w:rsidP="00B329E5">
      <w:pPr>
        <w:widowControl/>
        <w:spacing w:line="360" w:lineRule="auto"/>
        <w:ind w:firstLineChars="200" w:firstLine="420"/>
        <w:jc w:val="right"/>
        <w:rPr>
          <w:rFonts w:asciiTheme="minorEastAsia" w:hAnsiTheme="minorEastAsia" w:cs="Arial"/>
        </w:rPr>
      </w:pPr>
      <w:r w:rsidRPr="004022B8">
        <w:rPr>
          <w:rFonts w:ascii="黑体" w:eastAsia="黑体" w:hAnsi="黑体" w:cs="宋体"/>
          <w:bCs/>
          <w:noProof/>
          <w:color w:val="000000"/>
        </w:rPr>
        <w:lastRenderedPageBreak/>
        <w:pict>
          <v:shapetype id="_x0000_t202" coordsize="21600,21600" o:spt="202" path="m,l,21600r21600,l21600,xe">
            <v:stroke joinstyle="miter"/>
            <v:path gradientshapeok="t" o:connecttype="rect"/>
          </v:shapetype>
          <v:shape id="_x0000_s1028" type="#_x0000_t202" style="position:absolute;left:0;text-align:left;margin-left:-.9pt;margin-top:2.25pt;width:110.1pt;height:34.95pt;z-index:251660288;mso-height-percent:200;mso-height-percent:200;mso-width-relative:margin;mso-height-relative:margin">
            <v:textbox style="mso-fit-shape-to-text:t">
              <w:txbxContent>
                <w:p w:rsidR="007B33FD" w:rsidRPr="007B33FD" w:rsidRDefault="007B33FD" w:rsidP="007B33FD">
                  <w:pPr>
                    <w:jc w:val="center"/>
                    <w:rPr>
                      <w:rFonts w:ascii="楷体_GB2312" w:eastAsia="楷体_GB2312"/>
                      <w:b/>
                      <w:sz w:val="30"/>
                      <w:szCs w:val="30"/>
                    </w:rPr>
                  </w:pPr>
                  <w:r w:rsidRPr="007B33FD">
                    <w:rPr>
                      <w:rFonts w:ascii="楷体_GB2312" w:eastAsia="楷体_GB2312" w:hint="eastAsia"/>
                      <w:b/>
                      <w:sz w:val="30"/>
                      <w:szCs w:val="30"/>
                    </w:rPr>
                    <w:t>警</w:t>
                  </w:r>
                  <w:r>
                    <w:rPr>
                      <w:rFonts w:ascii="楷体_GB2312" w:eastAsia="楷体_GB2312" w:hint="eastAsia"/>
                      <w:b/>
                      <w:sz w:val="30"/>
                      <w:szCs w:val="30"/>
                    </w:rPr>
                    <w:t xml:space="preserve"> </w:t>
                  </w:r>
                  <w:r w:rsidRPr="007B33FD">
                    <w:rPr>
                      <w:rFonts w:ascii="楷体_GB2312" w:eastAsia="楷体_GB2312" w:hint="eastAsia"/>
                      <w:b/>
                      <w:sz w:val="30"/>
                      <w:szCs w:val="30"/>
                    </w:rPr>
                    <w:t>钟</w:t>
                  </w:r>
                  <w:r>
                    <w:rPr>
                      <w:rFonts w:ascii="楷体_GB2312" w:eastAsia="楷体_GB2312" w:hint="eastAsia"/>
                      <w:b/>
                      <w:sz w:val="30"/>
                      <w:szCs w:val="30"/>
                    </w:rPr>
                    <w:t xml:space="preserve"> </w:t>
                  </w:r>
                  <w:r w:rsidRPr="007B33FD">
                    <w:rPr>
                      <w:rFonts w:ascii="楷体_GB2312" w:eastAsia="楷体_GB2312" w:hint="eastAsia"/>
                      <w:b/>
                      <w:sz w:val="30"/>
                      <w:szCs w:val="30"/>
                    </w:rPr>
                    <w:t>长</w:t>
                  </w:r>
                  <w:r>
                    <w:rPr>
                      <w:rFonts w:ascii="楷体_GB2312" w:eastAsia="楷体_GB2312" w:hint="eastAsia"/>
                      <w:b/>
                      <w:sz w:val="30"/>
                      <w:szCs w:val="30"/>
                    </w:rPr>
                    <w:t xml:space="preserve"> </w:t>
                  </w:r>
                  <w:r w:rsidRPr="007B33FD">
                    <w:rPr>
                      <w:rFonts w:ascii="楷体_GB2312" w:eastAsia="楷体_GB2312" w:hint="eastAsia"/>
                      <w:b/>
                      <w:sz w:val="30"/>
                      <w:szCs w:val="30"/>
                    </w:rPr>
                    <w:t>鸣</w:t>
                  </w:r>
                </w:p>
              </w:txbxContent>
            </v:textbox>
          </v:shape>
        </w:pict>
      </w:r>
    </w:p>
    <w:p w:rsidR="00B329E5" w:rsidRPr="001110D6" w:rsidRDefault="00B329E5" w:rsidP="00B329E5">
      <w:pPr>
        <w:widowControl/>
        <w:spacing w:line="360" w:lineRule="auto"/>
        <w:ind w:firstLineChars="200" w:firstLine="420"/>
        <w:jc w:val="right"/>
        <w:rPr>
          <w:rFonts w:asciiTheme="minorEastAsia" w:hAnsiTheme="minorEastAsia" w:cs="Arial"/>
        </w:rPr>
      </w:pPr>
    </w:p>
    <w:p w:rsidR="002B2598" w:rsidRPr="00282C80" w:rsidRDefault="002B2598" w:rsidP="002B2598">
      <w:pPr>
        <w:widowControl/>
        <w:shd w:val="clear" w:color="auto" w:fill="FFFFFF"/>
        <w:spacing w:line="360" w:lineRule="auto"/>
        <w:jc w:val="center"/>
        <w:rPr>
          <w:rFonts w:ascii="黑体" w:eastAsia="黑体" w:hAnsi="黑体" w:cs="宋体"/>
          <w:bCs/>
          <w:color w:val="000000"/>
          <w:kern w:val="0"/>
          <w:sz w:val="36"/>
          <w:szCs w:val="36"/>
        </w:rPr>
      </w:pPr>
      <w:r w:rsidRPr="00282C80">
        <w:rPr>
          <w:rFonts w:ascii="黑体" w:eastAsia="黑体" w:hAnsi="黑体" w:cs="宋体" w:hint="eastAsia"/>
          <w:bCs/>
          <w:color w:val="000000"/>
          <w:kern w:val="0"/>
          <w:sz w:val="36"/>
          <w:szCs w:val="36"/>
        </w:rPr>
        <w:t>千万不能跟党装两面人 耍两面派</w:t>
      </w:r>
    </w:p>
    <w:p w:rsidR="002B2598" w:rsidRPr="00D64A3A" w:rsidRDefault="002B2598" w:rsidP="005E1783">
      <w:pPr>
        <w:widowControl/>
        <w:shd w:val="clear" w:color="auto" w:fill="FFFFFF"/>
        <w:spacing w:line="240" w:lineRule="auto"/>
        <w:jc w:val="center"/>
        <w:rPr>
          <w:rFonts w:ascii="宋体" w:eastAsia="宋体" w:hAnsi="宋体" w:cs="宋体"/>
          <w:color w:val="000000"/>
          <w:kern w:val="0"/>
          <w:sz w:val="24"/>
          <w:szCs w:val="24"/>
        </w:rPr>
      </w:pPr>
      <w:r w:rsidRPr="00D64A3A">
        <w:rPr>
          <w:rFonts w:ascii="宋体" w:eastAsia="宋体" w:hAnsi="宋体" w:cs="宋体" w:hint="eastAsia"/>
          <w:bCs/>
          <w:color w:val="000000"/>
          <w:kern w:val="0"/>
          <w:sz w:val="24"/>
          <w:szCs w:val="24"/>
        </w:rPr>
        <w:t>——山东省委原常委、济南市委原书记王敏案件警示录</w:t>
      </w:r>
    </w:p>
    <w:p w:rsidR="00282C80" w:rsidRDefault="00282C80" w:rsidP="005E1783">
      <w:pPr>
        <w:spacing w:line="240" w:lineRule="auto"/>
        <w:ind w:firstLineChars="200" w:firstLine="480"/>
        <w:rPr>
          <w:rFonts w:asciiTheme="minorEastAsia" w:hAnsiTheme="minorEastAsia"/>
          <w:sz w:val="24"/>
          <w:szCs w:val="24"/>
        </w:rPr>
      </w:pP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对王敏的采访，几度因他泣不成声而中断。他的哭声，时而低沉压抑，时而撕心裂肺，其中不乏对自己罪孽深重的忏悔，而更多的则是对纪律审查的恐惧。</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2015年2月17日，山东省委原常委、济南市委原书记王敏因涉嫌利用职务上的便利为亲友经营活动谋取利益，在干部选拔任用、企业经营等方面为他人谋取利益，收受贿赂折合人民币2000余万元等问题，经中央纪委审议并报中共中央批准，决定给予王敏开除党籍处分；将其涉嫌犯罪问题及线索移送司法机关依法处理。</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面对记者，王敏述说了自己贪腐堕落的心路历程，“台上一套，台下一套，说一套，做一套；人前是人，人后是鬼……”。王敏典型的“两面人”特质，耐人寻味，发人深省，其警示作用之大，值得每一个领导干部深思。</w:t>
      </w:r>
    </w:p>
    <w:p w:rsidR="002B2598" w:rsidRDefault="002B2598" w:rsidP="00282C80">
      <w:pPr>
        <w:spacing w:line="430" w:lineRule="exact"/>
        <w:ind w:firstLineChars="200" w:firstLine="482"/>
        <w:rPr>
          <w:rFonts w:asciiTheme="minorEastAsia" w:hAnsiTheme="minorEastAsia"/>
          <w:b/>
          <w:sz w:val="24"/>
          <w:szCs w:val="24"/>
        </w:rPr>
      </w:pPr>
      <w:r w:rsidRPr="00D64A3A">
        <w:rPr>
          <w:rFonts w:asciiTheme="minorEastAsia" w:hAnsiTheme="minorEastAsia" w:hint="eastAsia"/>
          <w:b/>
          <w:sz w:val="24"/>
          <w:szCs w:val="24"/>
        </w:rPr>
        <w:t>一面大讲纪律和规矩，一面仍不收敛不收手</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古人说：“欲知平直，则必准绳；欲知方圆，则必规矩。”规矩，是一种约束，一种准则。人不以规矩则废，党不以规矩则乱。一个党员领导干部如果无视纪律、不讲规矩、不守底线，必然“踩雷”、“触电”，甚至滑向腐败堕落的深渊——王敏违纪违法事实就充分印证了这一点。</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王敏常常把“守纪律讲规矩”挂在嘴上，在检查考核市属部门党风廉政建设责任制、市委传达学习省委会议精神、全市领导干部学习党的十八届四中全会精神等会议上，一再大讲领导干部“要深刻理解严守政治纪律的严肃性，时刻紧绷政治纪律和政治规矩这根弦”，可谓语重心长、情真意切。就在王敏落马当天，他在全市领导干部大会上作廉政警示教育报告的新闻，仍然充斥当地媒体的头版，甚至头条。这些报道无一例外地告诉读者，这是一个黑色幽默。</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在不少济南干部看来，对“王敏落马”感到意外。他们认为，“王书记”慷慨陈词，紧扣“纪律和规矩”，“上连天线、下接地气”，这是他的一贯风格，没有“不对劲的地方”。</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为了树立自己的形象，王敏将许多纪律和规矩写在文章里、讲在会议上。说起用人，他讲“坚决整治跑官要官、买官卖官、拉票贿选和突击提拔干部等问题”；说到反腐，他讲“要始终保持查办案件的强劲势头，对腐败分子，不论涉及到谁，</w:t>
      </w:r>
      <w:r w:rsidRPr="00D64A3A">
        <w:rPr>
          <w:rFonts w:asciiTheme="minorEastAsia" w:hAnsiTheme="minorEastAsia" w:hint="eastAsia"/>
          <w:sz w:val="24"/>
          <w:szCs w:val="24"/>
        </w:rPr>
        <w:lastRenderedPageBreak/>
        <w:t>都要一查到底、坚决惩处”。</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这些义正言辞的讲话，表面上热热闹闹、振振有词。但他内心深处，却视党纪如无物，就在十八大以来严惩腐败的高压态势下，依然不收敛不收手，顶风违纪。中央八项规定出台，特别是中央整治“会所中的歪风”通知下发后，王敏仍然置若罔闻，于2014年6月，借在中央党校学习之机，潜入济南一家房地产公司总经理赵某在北京的会所吃喝玩乐。</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在查扣王敏及其家人收受的钱物中，仅十八大以后收的购物卡就多达173张，占其收受购物卡总额近四分之一；收受商人、官员贿赂200余万元，占其受贿总额的12.1%。</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当“收”成了习惯，“要”也就顺理成章、毫无顾忌了。王敏时常向有“利益输送”的关系人索要钱物。仅十八大以来，他借到北京参加中央全会、“两会”等机会，多次给赵某打电话，明示暗示让其送钱。</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同样是在十八大后，王敏为一己私利，把党的纪律当作耳旁风，多次找山东省某市领导，请其为自己女婿孙某与他人合办的山东一家置业有限公司弄块地搞开发。在王敏的撮合下，孙某选中了该市最好的一块150多亩的土地。后孙某反悔，违反规定取回了1亿多元的竞拍保证金，造成了极坏的社会影响。</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“矩不正，不可为方；规不正，不可为圆。”长期以来，王敏漠视纪律，不讲规矩，不拿中央当“干部”，背离党的要求和规定，自行其是，胆大妄为，恣意践踏党的纪律，最终酿成人生苦果。</w:t>
      </w:r>
    </w:p>
    <w:p w:rsidR="002B2598" w:rsidRPr="00D64A3A" w:rsidRDefault="002B2598" w:rsidP="00282C80">
      <w:pPr>
        <w:spacing w:line="430" w:lineRule="exact"/>
        <w:ind w:firstLineChars="200" w:firstLine="482"/>
        <w:rPr>
          <w:rFonts w:asciiTheme="minorEastAsia" w:hAnsiTheme="minorEastAsia"/>
          <w:b/>
          <w:sz w:val="24"/>
          <w:szCs w:val="24"/>
        </w:rPr>
      </w:pPr>
      <w:r w:rsidRPr="00D64A3A">
        <w:rPr>
          <w:rFonts w:asciiTheme="minorEastAsia" w:hAnsiTheme="minorEastAsia" w:hint="eastAsia"/>
          <w:b/>
          <w:sz w:val="24"/>
          <w:szCs w:val="24"/>
        </w:rPr>
        <w:t>一面大谈廉洁，一面大肆敛财</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一个班子，尤其是党委书记过不了廉洁关，就没有担当的资格”，“一个干部，能成长到局级，不容易，大家都不愿意他犯错误、挨处分，但一旦犯了错误，谁都管不了，有纪律在那儿放着！”王敏常在各种会议上大谈廉洁，“苦口婆心”教育干部。</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他张口“廉洁”、闭口“清正”，迷惑了不少干部和群众。在他被调查后，很多干部觉得“不可思议”、“怎么可能”，对他“落马”感到非常吃惊。</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在他道貌岸然的伪装下，济南市的很多人认为他干净、干事，有很浓的为民情结；不少干部对他尊敬有加，把他当作勤廉兼优的学习榜样；更有一批老同志念念不忘当年“小王”的自律与敬业，觉得他是个好干部、好苗子。</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在山东，关于王敏的举报并不多。中央巡视组巡视山东时，接到有关他的问题反映也不集中。这是因为王敏有个所谓的“原则”，就是“兔子不吃窝边草”，在自己直接负责的工作范围，不帮人谋私利，以免搞得乌烟瘴气；不收下属的钱，</w:t>
      </w:r>
      <w:r w:rsidRPr="00D64A3A">
        <w:rPr>
          <w:rFonts w:asciiTheme="minorEastAsia" w:hAnsiTheme="minorEastAsia" w:hint="eastAsia"/>
          <w:sz w:val="24"/>
          <w:szCs w:val="24"/>
        </w:rPr>
        <w:lastRenderedPageBreak/>
        <w:t>以免买官卖官。他还禁止家属在自己主政地方经商谋利或干预工作。</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其实，这些都是王敏的“障眼法”。在表演的背后，他贪婪的一面表现得淋漓尽致。2005年，王敏结识济南一家房地产开发公司总经理赵某，从此拉开了相互利用、权钱交易的“二人转”序幕。</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当权力遇上利益，在各种诱惑之下，失去了定力，则必然被“围猎”。王敏需要的是房地产大亨的金钱，而赵某看中的则是王敏手中的权力。王敏明白一旦和赵某纠结一起，必然是权钱交易，但为了满足自己的贪欲，他急不可耐地“飞蛾扑火”，和赵某一拍即合、勾肩搭背，迅速结成了利益同盟，心甘情愿地接受了赵某的“围猎”。</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贪欲的闸门一旦打开，就如决堤的洪水一泻千里。近十年来，在王敏的力挺下，赵某的生意顺风顺水，财源广进。基于为赵某提供了诸多便利，王敏向其索贿的底气十足，俨然把赵某当成了自家的“钱袋子”和“提款机”。赵某则对王敏“知恩图报”，先后向其行贿现金、房产、名人字画等钱物累计达人民币1800余万元。</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以利相交，利尽则散；以权相交，权尽则弃。赵某被捕后，王敏害怕与其经济交往被牵出，惶惶不可终日，极度煎熬，几乎崩溃。他在《忏悔书》中说：“夜夜难以入睡，几乎天天半夜惊出一身冷汗，醒来就再也睡不着，总想不知道什么时候就出事。白天常常魂不守舍，省委通知开会，怕在会场被带走；上班时怕回不了家；上级领导约去谈工作，也怕是借题下菜。开会时在台上坐着，往往心不在焉，只得强打精神撑着；一个人时，唉声叹气，多次用拳头敲打自己的脑袋，发泄胸中压力。”</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即便如此，王敏仍心存侥幸，总觉得赵某不会将他供出来，直至被带走接受组织调查那一天，还对其抱有幻想。</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记者采访王敏时，他提起这些龌龊勾当，一再说到，自己违纪违法问题，主要发生在商人圈、官员圈、亲友圈里。从热衷于被人围猎，到积极迎合甚至主动沉醉于金钱、权力及声色犬马的围堵中，乐不思蜀。</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剖析王敏案件，可以深刻地领会到“当官发财两条道，为官心中要有戒”的真谛。面对社会诱惑多、陷阱多，当官已是高危职业。天上掉馅饼之时，就是地上有陷阱之时，一旦贪腐，什么都没了，倾家荡产，甚至家破人亡。</w:t>
      </w:r>
    </w:p>
    <w:p w:rsidR="002B2598" w:rsidRPr="00D64A3A" w:rsidRDefault="002B2598" w:rsidP="00282C80">
      <w:pPr>
        <w:spacing w:line="430" w:lineRule="exact"/>
        <w:ind w:firstLineChars="200" w:firstLine="482"/>
        <w:rPr>
          <w:rFonts w:asciiTheme="minorEastAsia" w:hAnsiTheme="minorEastAsia"/>
          <w:b/>
          <w:sz w:val="24"/>
          <w:szCs w:val="24"/>
        </w:rPr>
      </w:pPr>
      <w:r w:rsidRPr="00D64A3A">
        <w:rPr>
          <w:rFonts w:asciiTheme="minorEastAsia" w:hAnsiTheme="minorEastAsia" w:hint="eastAsia"/>
          <w:b/>
          <w:sz w:val="24"/>
          <w:szCs w:val="24"/>
        </w:rPr>
        <w:t>一面严责身边工作人员 一面骄纵亲属子女</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在同事眼里，王敏对下属以严厉著称，不接受下属的请托事项，不允许搞“乌烟瘴气”，对工作搞不上去的地方和当事人毫不客气。其上一任秘书戚某跟着他</w:t>
      </w:r>
      <w:r w:rsidRPr="00D64A3A">
        <w:rPr>
          <w:rFonts w:asciiTheme="minorEastAsia" w:hAnsiTheme="minorEastAsia" w:hint="eastAsia"/>
          <w:sz w:val="24"/>
          <w:szCs w:val="24"/>
        </w:rPr>
        <w:lastRenderedPageBreak/>
        <w:t>一干就是九年，有三次提拔机会，但王敏明确表态不能“特殊照顾”，直到2012年戚某才得以任用。他从来不允许秘书帮别人请托私事或者转送礼物，知道了他的脾气，时间一长，秘书也就不敢这么做了。</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王敏事发后，戚某在配合组织调查时，哭着说自己装修住房的时候，王敏还特意叮嘱他：“需要钱告诉我，千万不要犯错误。”和一些领导干部拿秘书当作“心腹”，一腐俱腐、一损俱损不同，王敏对秘书管教显得特别严格。只是让戚某大感意外的是，就是这样一位平时“严于律己”的领导，背后却大肆敛财、追求享乐。</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担任济南市委书记后，王敏曾在大会上明确讲，济南的干部不要去他家里。他不在家时有干部送了东西，他都马上退回去。一来二往，济南的干部就没人敢给他送了。然而，他的所作所为只是为了在身边工作人员和下属面前极力塑造一副清正廉洁的形象，而对家人他却是娇宠纵容的另一副模样……</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除济南以外的请托人给王敏行贿，他毫不避讳地当着家人的面收钱收物。一开始，家里人也担心，但王敏总是满不在乎地说“这是朋友送的，都是正常交往，没有关系。”一来二往，家人也就对这些往来坦然受之，收钱的胆子也越来越大，收受的钱物也越来越多。</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王敏不仅自己在生活上追求奢靡，还带领家人“有福同享”，步入了“购不厌累”、“住不厌精”、“赌不厌多”的腐败三部曲。</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2005年，他主动将妻子介绍给赵某，并对赵某说，“你这个阿姨人很好，和她处不好的人肯定有问题。”心领神会的赵某对王敏妻子百般讨好，主动带其到北京、香港、澳门旅游、购物，从名牌衣服到名牌手提包，哪个好、哪个贵就买哪个。2008年，在王敏默许下，赵某为其女儿购买住房。赵某还多次带王敏妻子去澳门赌博，王敏妻子不用出赌资且“分红”。对于这些，王敏睁一只眼闭一只眼，也从未觉得有什么不妥。</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为了让女儿一家过上所谓的幸福生活，王敏纵容女儿在赵某的公司长年“吃空饷”，并多次打招呼、拉关系、铺路子，帮助女婿承揽工程牟利。</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放纵妻子、女儿、女婿，整个家庭形成了以王敏为核心，夫妻联手、全家上阵、共同敛财的链条，陷入了“物质生活享乐化、精神生活颓废化、家庭生活逐利化”的泥沼。</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东窗事发之后，面对记者的采访，王敏掩面痛哭，“是我把他们引向了错误的道路，这不是爱而是害……我没有带好头，作为家庭主心骨，这个上梁没有摆正。”</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lastRenderedPageBreak/>
        <w:t>“天下之本在国，国之本在家”。家庭是人生的第一所学校，是人生幸福生活的港湾。注重家庭、注重家教、注重家风是中华民族的传统美德，守住和呵护好温暖的“安乐窝”，才能终生安全、阖家幸福！</w:t>
      </w:r>
    </w:p>
    <w:p w:rsidR="002B2598" w:rsidRPr="00D64A3A" w:rsidRDefault="002B2598" w:rsidP="00282C80">
      <w:pPr>
        <w:spacing w:line="430" w:lineRule="exact"/>
        <w:ind w:firstLineChars="200" w:firstLine="482"/>
        <w:rPr>
          <w:rFonts w:asciiTheme="minorEastAsia" w:hAnsiTheme="minorEastAsia"/>
          <w:b/>
          <w:sz w:val="24"/>
          <w:szCs w:val="24"/>
        </w:rPr>
      </w:pPr>
      <w:r w:rsidRPr="00D64A3A">
        <w:rPr>
          <w:rFonts w:asciiTheme="minorEastAsia" w:hAnsiTheme="minorEastAsia" w:hint="eastAsia"/>
          <w:b/>
          <w:sz w:val="24"/>
          <w:szCs w:val="24"/>
        </w:rPr>
        <w:t>一面高谈理想主义 一面丢弃党性原则</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2009年，王敏在总策划拍摄电视剧《知青》时，为显示自己是一个有信仰、有追求、有奉献的人，要求电视剧突出为理想、为集体、为他人这个主题。不仅如此，王敏还为该剧主题曲作词。“难忘那苍茫岁月/呐喊着温暖的春天/磨练伴随着无怨无悔/展开人生的风帆······”在这首名为《曾经》的歌曲中，王敏根据自己4年的知青岁月，写出了对那段“激情燃烧岁月”的感怀。</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与之类似，在策划指导电视剧《闯关东》时，他要求极力突出民族英雄主义，通过电视剧《老农民》表达对农村现实生活和农民精神世界的关注。这都是王敏用以诠释自己革命理想主义的例证。</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王敏自诩对党忠诚。熟悉他的人说，“他感情丰沛，每当讲起这些，总是慷慨激昂、热血沸腾，他甚至放言‘有谁对党不敬，我会同他拼命’。”他常常对身边的人谈起，自己出身革命家庭，父亲在战争年代光荣入党，牛棚岁月告诫子女“相信组织”。幼儿园时就歌唱党的光辉，共产党、毛主席是最早认识的几个字。入党时，兴奋得整夜与人长谈，在田野上激动奔跑，立志为党的事业奋斗终生。改革开放以来，在党的培养下，他从知青到大学生，从机关普通一员到高级领导干部，承担起治理一方的责任……</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王敏喜欢看红色影片，常常独自坐在客厅一遍一遍地看。每当看到片中的英雄人物奋不顾身，看到革命烈士壮烈牺牲，他都激动难抑、泪流满面。就连他的妻子都感到疑惑，这些影片他几乎没有遗漏全都看过，有的还看过几遍、十几遍乃至几十遍，依然感动至此。可当记者问他，既然常常主动看红色影片，会不会联系自己的所作所为去反思？王敏几乎是不假思索地作答：“不会，从来不会。当时的感动是真的，但第二天自己想做啥还做啥。”</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标榜理想主义者的王敏，在人前“信誓旦旦”，做足表面文章，却把革命理想束之高阁，作为精神偶像，从未真正将其作为行动指南和行为遵循。随着市场经济的大潮，随着自己职务的提升，随着各种诱惑的增多，他党性丢弃了、理想坍塌了、信念动摇了，导致政治上变质、经济上贪婪、道德上堕落、生活上腐化！并由此产生了人生苦短的情绪，及时行乐的情绪，苦尽甘来的情绪，攀比奢靡的情绪——</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1992年，王敏从美国参加培训班回到北京，经熟人介绍，和几个商人一起</w:t>
      </w:r>
      <w:r w:rsidRPr="00D64A3A">
        <w:rPr>
          <w:rFonts w:asciiTheme="minorEastAsia" w:hAnsiTheme="minorEastAsia" w:hint="eastAsia"/>
          <w:sz w:val="24"/>
          <w:szCs w:val="24"/>
        </w:rPr>
        <w:lastRenderedPageBreak/>
        <w:t>去豪华酒店吃喝玩乐，尽管只是一面之交，王敏就“入乡随俗”犯下了腐化堕落的错误。后来，那位熟人又多次带他去高档场所玩乐，让他欲罢不能。久而久之，王敏对商人们的这种包围，或者说“商人圈”十分喜欢，常常是乐在其中。这种奢靡生活对他刺激很大，看到别人生活那样舒适，环境那么高档，花钱那样大方，很是羡慕，产生了有钱就有好生活的念头。</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也正是从那时起，贪欲的种子在王敏头脑中悄然种下，并快速畸形膨胀起来。“危者，嗜欲之心，如堤之来水，其溃甚至，一溃则不可复收也。”上世纪九十年代，一个老乡找王敏办事，送他一万元现金。他诚惶诚恐，后来想想，朋友间往来，别人不会知道。有一就有二，第二次往往更加变本加厉。之后，找他办事的人越来越多，送钱送物的也频频登门，心中的不安逐渐消失了。</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王敏觉得，好不容易熬过了那么苦的日子，现在生活条件好了，必须好好享受，把失去的时光补回来。他精心营造家庭舒适小环境，2008年要求赵某出资100多万元，为其进行高档装修。离开山东，他愈发放纵，索性沉湎于声色犬马，放浪形骸、流连忘返，彻底丢掉了共产党员身份和领导干部形象。他梦想退休后过自在舒适、随心所欲的生活，幻想能够到世界各地去游玩。</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恶之花以绽放的姿态召唤着王敏，怀揣着些许惊恐和懊悔，他一步三回头，摇摆过，后怕过，但欲望和侥幸推动着他一步步走了下去，越走越快。时间长了，他头也不回了，完全丧失了党性原则，变得习惯、麻木，彻底堕落了。</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在接受组织调查期间，他反省到，“我为什么鬼迷心窍收受他人财物？为什么执迷不悟越滑越深？为什么追求享乐热衷奢靡？为什么不听党的话成了罪人？我变成这个样子绝不是偶然。这些天，我反复想到，是丧失理想自毁人生，是贪欲诱惑坠入深渊，是失去约束放纵自己，是淡忘法纪胆大妄为，是脱离组织迷失方向……”</w:t>
      </w:r>
    </w:p>
    <w:p w:rsidR="002B2598" w:rsidRDefault="002B2598" w:rsidP="00282C80">
      <w:pPr>
        <w:spacing w:line="430" w:lineRule="exact"/>
        <w:ind w:firstLineChars="200" w:firstLine="480"/>
        <w:rPr>
          <w:rFonts w:asciiTheme="minorEastAsia" w:hAnsiTheme="minorEastAsia"/>
          <w:sz w:val="24"/>
          <w:szCs w:val="24"/>
        </w:rPr>
      </w:pPr>
      <w:r w:rsidRPr="00D64A3A">
        <w:rPr>
          <w:rFonts w:asciiTheme="minorEastAsia" w:hAnsiTheme="minorEastAsia" w:hint="eastAsia"/>
          <w:sz w:val="24"/>
          <w:szCs w:val="24"/>
        </w:rPr>
        <w:t>那时的意气风发，眼前的颓然痛悔；那时的侃侃而谈，此刻的叹息自语；那时把高举理想主义作为响亮口号，如今才真正唤醒沉睡已久的党性观念。作为典型的“两面人”，王敏扭曲的价值观、分裂的人格、表里不一的行为，大搞政治投机主义，伪装清廉、伪装纯洁、伪装正直，台上台下两个形象，人前人后两种表现，当面一套、背后一套，用假面具掩盖自己极其肮脏的灵魂和丑恶的行为，演出了一幕幕贪腐的双簧戏，欺骗了组织，迷惑了群众。“口言善，身行恶，国之妖也。”这种“两面人”的行径，背离了从政道德，冲击了社会价值观，严重损害了党和政府在人民心目中的地位和形象，影响极坏，教训深刻。</w:t>
      </w:r>
    </w:p>
    <w:p w:rsidR="002B2598" w:rsidRPr="002B2598" w:rsidRDefault="002B2598" w:rsidP="00282C80">
      <w:pPr>
        <w:spacing w:line="430" w:lineRule="exact"/>
        <w:ind w:firstLineChars="200" w:firstLine="480"/>
        <w:jc w:val="right"/>
        <w:rPr>
          <w:rFonts w:asciiTheme="minorEastAsia" w:hAnsiTheme="minorEastAsia"/>
          <w:sz w:val="24"/>
          <w:szCs w:val="24"/>
        </w:rPr>
      </w:pPr>
      <w:r>
        <w:rPr>
          <w:rFonts w:asciiTheme="minorEastAsia" w:hAnsiTheme="minorEastAsia" w:hint="eastAsia"/>
          <w:sz w:val="24"/>
          <w:szCs w:val="24"/>
        </w:rPr>
        <w:t>（文章来源：</w:t>
      </w:r>
      <w:r w:rsidR="0047722A">
        <w:rPr>
          <w:rFonts w:asciiTheme="minorEastAsia" w:hAnsiTheme="minorEastAsia" w:hint="eastAsia"/>
          <w:sz w:val="24"/>
          <w:szCs w:val="24"/>
        </w:rPr>
        <w:t>中</w:t>
      </w:r>
      <w:r w:rsidRPr="00D64A3A">
        <w:rPr>
          <w:rFonts w:asciiTheme="minorEastAsia" w:hAnsiTheme="minorEastAsia" w:hint="eastAsia"/>
          <w:sz w:val="24"/>
          <w:szCs w:val="24"/>
        </w:rPr>
        <w:t>纪委</w:t>
      </w:r>
      <w:r w:rsidR="0047722A">
        <w:rPr>
          <w:rFonts w:asciiTheme="minorEastAsia" w:hAnsiTheme="minorEastAsia" w:hint="eastAsia"/>
          <w:sz w:val="24"/>
          <w:szCs w:val="24"/>
        </w:rPr>
        <w:t>官网</w:t>
      </w:r>
      <w:r w:rsidR="00B329E5">
        <w:rPr>
          <w:rFonts w:asciiTheme="minorEastAsia" w:hAnsiTheme="minorEastAsia" w:hint="eastAsia"/>
          <w:sz w:val="24"/>
          <w:szCs w:val="24"/>
        </w:rPr>
        <w:t>2015年3月31日</w:t>
      </w:r>
      <w:r>
        <w:rPr>
          <w:rFonts w:asciiTheme="minorEastAsia" w:hAnsiTheme="minorEastAsia" w:hint="eastAsia"/>
          <w:sz w:val="24"/>
          <w:szCs w:val="24"/>
        </w:rPr>
        <w:t>）</w:t>
      </w:r>
    </w:p>
    <w:sectPr w:rsidR="002B2598" w:rsidRPr="002B2598" w:rsidSect="00AD66EF">
      <w:footerReference w:type="default" r:id="rId7"/>
      <w:pgSz w:w="11906" w:h="16838" w:code="9"/>
      <w:pgMar w:top="1440" w:right="1797" w:bottom="1440" w:left="1797" w:header="851" w:footer="992" w:gutter="0"/>
      <w:pgNumType w:start="0"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D45" w:rsidRDefault="00D21D45" w:rsidP="00D33728">
      <w:pPr>
        <w:spacing w:line="240" w:lineRule="auto"/>
      </w:pPr>
      <w:r>
        <w:separator/>
      </w:r>
    </w:p>
  </w:endnote>
  <w:endnote w:type="continuationSeparator" w:id="1">
    <w:p w:rsidR="00D21D45" w:rsidRDefault="00D21D45" w:rsidP="00D337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魏碑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1011"/>
      <w:docPartObj>
        <w:docPartGallery w:val="Page Numbers (Bottom of Page)"/>
        <w:docPartUnique/>
      </w:docPartObj>
    </w:sdtPr>
    <w:sdtContent>
      <w:p w:rsidR="007B33FD" w:rsidRDefault="004022B8">
        <w:pPr>
          <w:pStyle w:val="a8"/>
          <w:jc w:val="center"/>
        </w:pPr>
        <w:fldSimple w:instr=" PAGE   \* MERGEFORMAT ">
          <w:r w:rsidR="001E7966" w:rsidRPr="001E7966">
            <w:rPr>
              <w:noProof/>
              <w:lang w:val="zh-CN"/>
            </w:rPr>
            <w:t>43</w:t>
          </w:r>
        </w:fldSimple>
      </w:p>
    </w:sdtContent>
  </w:sdt>
  <w:p w:rsidR="007B33FD" w:rsidRDefault="007B33F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D45" w:rsidRDefault="00D21D45" w:rsidP="00D33728">
      <w:pPr>
        <w:spacing w:line="240" w:lineRule="auto"/>
      </w:pPr>
      <w:r>
        <w:separator/>
      </w:r>
    </w:p>
  </w:footnote>
  <w:footnote w:type="continuationSeparator" w:id="1">
    <w:p w:rsidR="00D21D45" w:rsidRDefault="00D21D45" w:rsidP="00D3372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886"/>
    <w:rsid w:val="000675F2"/>
    <w:rsid w:val="000B300D"/>
    <w:rsid w:val="000E1EA5"/>
    <w:rsid w:val="001110D6"/>
    <w:rsid w:val="001C1C1A"/>
    <w:rsid w:val="001D0A4A"/>
    <w:rsid w:val="001D5B94"/>
    <w:rsid w:val="001E7966"/>
    <w:rsid w:val="00282C80"/>
    <w:rsid w:val="00287F76"/>
    <w:rsid w:val="002B2598"/>
    <w:rsid w:val="002C05F1"/>
    <w:rsid w:val="002C2F10"/>
    <w:rsid w:val="002E0D66"/>
    <w:rsid w:val="003B5334"/>
    <w:rsid w:val="004022B8"/>
    <w:rsid w:val="00417724"/>
    <w:rsid w:val="0047722A"/>
    <w:rsid w:val="0049757A"/>
    <w:rsid w:val="00593F9B"/>
    <w:rsid w:val="005E1783"/>
    <w:rsid w:val="006B5E4B"/>
    <w:rsid w:val="00715588"/>
    <w:rsid w:val="00761EF7"/>
    <w:rsid w:val="00784886"/>
    <w:rsid w:val="007B33FD"/>
    <w:rsid w:val="00875CB4"/>
    <w:rsid w:val="00914669"/>
    <w:rsid w:val="00921FC7"/>
    <w:rsid w:val="00951D9F"/>
    <w:rsid w:val="00A60B2E"/>
    <w:rsid w:val="00AD66EF"/>
    <w:rsid w:val="00B00858"/>
    <w:rsid w:val="00B27F5F"/>
    <w:rsid w:val="00B329E5"/>
    <w:rsid w:val="00BB4F9F"/>
    <w:rsid w:val="00BD599D"/>
    <w:rsid w:val="00C238BF"/>
    <w:rsid w:val="00C53002"/>
    <w:rsid w:val="00CF3ABA"/>
    <w:rsid w:val="00D21D45"/>
    <w:rsid w:val="00D24B38"/>
    <w:rsid w:val="00D33728"/>
    <w:rsid w:val="00D44585"/>
    <w:rsid w:val="00D54CFE"/>
    <w:rsid w:val="00D71B5D"/>
    <w:rsid w:val="00D820AB"/>
    <w:rsid w:val="00DE5062"/>
    <w:rsid w:val="00F030E0"/>
    <w:rsid w:val="00F71916"/>
    <w:rsid w:val="00F80D40"/>
    <w:rsid w:val="00FD29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9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7A"/>
    <w:pPr>
      <w:widowControl w:val="0"/>
      <w:spacing w:line="540" w:lineRule="exact"/>
      <w:jc w:val="both"/>
    </w:pPr>
  </w:style>
  <w:style w:type="paragraph" w:styleId="1">
    <w:name w:val="heading 1"/>
    <w:basedOn w:val="a"/>
    <w:next w:val="a"/>
    <w:link w:val="1Char"/>
    <w:uiPriority w:val="9"/>
    <w:qFormat/>
    <w:rsid w:val="0049757A"/>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49757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9757A"/>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rsid w:val="0049757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9757A"/>
    <w:rPr>
      <w:b/>
      <w:bCs/>
      <w:kern w:val="44"/>
      <w:sz w:val="44"/>
      <w:szCs w:val="44"/>
    </w:rPr>
  </w:style>
  <w:style w:type="character" w:customStyle="1" w:styleId="2Char">
    <w:name w:val="标题 2 Char"/>
    <w:basedOn w:val="a0"/>
    <w:link w:val="2"/>
    <w:uiPriority w:val="9"/>
    <w:rsid w:val="0049757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49757A"/>
    <w:rPr>
      <w:b/>
      <w:bCs/>
      <w:sz w:val="32"/>
      <w:szCs w:val="32"/>
    </w:rPr>
  </w:style>
  <w:style w:type="character" w:customStyle="1" w:styleId="4Char">
    <w:name w:val="标题 4 Char"/>
    <w:basedOn w:val="a0"/>
    <w:link w:val="4"/>
    <w:uiPriority w:val="9"/>
    <w:rsid w:val="0049757A"/>
    <w:rPr>
      <w:rFonts w:asciiTheme="majorHAnsi" w:eastAsiaTheme="majorEastAsia" w:hAnsiTheme="majorHAnsi" w:cstheme="majorBidi"/>
      <w:b/>
      <w:bCs/>
      <w:sz w:val="28"/>
      <w:szCs w:val="28"/>
    </w:rPr>
  </w:style>
  <w:style w:type="paragraph" w:styleId="a3">
    <w:name w:val="No Spacing"/>
    <w:uiPriority w:val="1"/>
    <w:qFormat/>
    <w:rsid w:val="0049757A"/>
    <w:pPr>
      <w:widowControl w:val="0"/>
      <w:spacing w:line="240" w:lineRule="auto"/>
      <w:jc w:val="both"/>
    </w:pPr>
  </w:style>
  <w:style w:type="paragraph" w:styleId="a4">
    <w:name w:val="Normal (Web)"/>
    <w:basedOn w:val="a"/>
    <w:uiPriority w:val="99"/>
    <w:unhideWhenUsed/>
    <w:rsid w:val="00784886"/>
    <w:pPr>
      <w:widowControl/>
      <w:spacing w:before="100" w:beforeAutospacing="1" w:after="100" w:afterAutospacing="1" w:line="240" w:lineRule="auto"/>
      <w:jc w:val="left"/>
    </w:pPr>
    <w:rPr>
      <w:rFonts w:ascii="宋体" w:eastAsia="宋体" w:hAnsi="宋体" w:cs="宋体"/>
      <w:kern w:val="0"/>
      <w:sz w:val="24"/>
      <w:szCs w:val="24"/>
    </w:rPr>
  </w:style>
  <w:style w:type="paragraph" w:styleId="a5">
    <w:name w:val="List Paragraph"/>
    <w:basedOn w:val="a"/>
    <w:uiPriority w:val="34"/>
    <w:qFormat/>
    <w:rsid w:val="00951D9F"/>
    <w:pPr>
      <w:ind w:firstLineChars="200" w:firstLine="420"/>
    </w:pPr>
  </w:style>
  <w:style w:type="character" w:customStyle="1" w:styleId="apple-converted-space">
    <w:name w:val="apple-converted-space"/>
    <w:basedOn w:val="a0"/>
    <w:rsid w:val="00D54CFE"/>
  </w:style>
  <w:style w:type="character" w:styleId="a6">
    <w:name w:val="Strong"/>
    <w:basedOn w:val="a0"/>
    <w:uiPriority w:val="22"/>
    <w:qFormat/>
    <w:rsid w:val="00D54CFE"/>
    <w:rPr>
      <w:b/>
      <w:bCs/>
    </w:rPr>
  </w:style>
  <w:style w:type="paragraph" w:styleId="a7">
    <w:name w:val="header"/>
    <w:basedOn w:val="a"/>
    <w:link w:val="Char"/>
    <w:uiPriority w:val="99"/>
    <w:semiHidden/>
    <w:unhideWhenUsed/>
    <w:rsid w:val="00D3372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7"/>
    <w:uiPriority w:val="99"/>
    <w:semiHidden/>
    <w:rsid w:val="00D33728"/>
    <w:rPr>
      <w:sz w:val="18"/>
      <w:szCs w:val="18"/>
    </w:rPr>
  </w:style>
  <w:style w:type="paragraph" w:styleId="a8">
    <w:name w:val="footer"/>
    <w:basedOn w:val="a"/>
    <w:link w:val="Char0"/>
    <w:uiPriority w:val="99"/>
    <w:unhideWhenUsed/>
    <w:rsid w:val="00D33728"/>
    <w:pPr>
      <w:tabs>
        <w:tab w:val="center" w:pos="4153"/>
        <w:tab w:val="right" w:pos="8306"/>
      </w:tabs>
      <w:snapToGrid w:val="0"/>
      <w:spacing w:line="240" w:lineRule="atLeast"/>
      <w:jc w:val="left"/>
    </w:pPr>
    <w:rPr>
      <w:sz w:val="18"/>
      <w:szCs w:val="18"/>
    </w:rPr>
  </w:style>
  <w:style w:type="character" w:customStyle="1" w:styleId="Char0">
    <w:name w:val="页脚 Char"/>
    <w:basedOn w:val="a0"/>
    <w:link w:val="a8"/>
    <w:uiPriority w:val="99"/>
    <w:rsid w:val="00D33728"/>
    <w:rPr>
      <w:sz w:val="18"/>
      <w:szCs w:val="18"/>
    </w:rPr>
  </w:style>
  <w:style w:type="paragraph" w:styleId="HTML">
    <w:name w:val="HTML Preformatted"/>
    <w:basedOn w:val="a"/>
    <w:link w:val="HTMLChar"/>
    <w:uiPriority w:val="99"/>
    <w:unhideWhenUsed/>
    <w:rsid w:val="00D33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D33728"/>
    <w:rPr>
      <w:rFonts w:ascii="宋体" w:eastAsia="宋体" w:hAnsi="宋体" w:cs="宋体"/>
      <w:kern w:val="0"/>
      <w:sz w:val="24"/>
      <w:szCs w:val="24"/>
    </w:rPr>
  </w:style>
  <w:style w:type="paragraph" w:styleId="a9">
    <w:name w:val="Balloon Text"/>
    <w:basedOn w:val="a"/>
    <w:link w:val="Char1"/>
    <w:uiPriority w:val="99"/>
    <w:semiHidden/>
    <w:unhideWhenUsed/>
    <w:rsid w:val="007B33FD"/>
    <w:pPr>
      <w:spacing w:line="240" w:lineRule="auto"/>
    </w:pPr>
    <w:rPr>
      <w:sz w:val="18"/>
      <w:szCs w:val="18"/>
    </w:rPr>
  </w:style>
  <w:style w:type="character" w:customStyle="1" w:styleId="Char1">
    <w:name w:val="批注框文本 Char"/>
    <w:basedOn w:val="a0"/>
    <w:link w:val="a9"/>
    <w:uiPriority w:val="99"/>
    <w:semiHidden/>
    <w:rsid w:val="007B33FD"/>
    <w:rPr>
      <w:sz w:val="18"/>
      <w:szCs w:val="18"/>
    </w:rPr>
  </w:style>
  <w:style w:type="paragraph" w:customStyle="1" w:styleId="p0">
    <w:name w:val="p0"/>
    <w:basedOn w:val="a"/>
    <w:rsid w:val="00287F76"/>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299939">
      <w:bodyDiv w:val="1"/>
      <w:marLeft w:val="0"/>
      <w:marRight w:val="0"/>
      <w:marTop w:val="0"/>
      <w:marBottom w:val="0"/>
      <w:divBdr>
        <w:top w:val="none" w:sz="0" w:space="0" w:color="auto"/>
        <w:left w:val="none" w:sz="0" w:space="0" w:color="auto"/>
        <w:bottom w:val="none" w:sz="0" w:space="0" w:color="auto"/>
        <w:right w:val="none" w:sz="0" w:space="0" w:color="auto"/>
      </w:divBdr>
      <w:divsChild>
        <w:div w:id="983504906">
          <w:marLeft w:val="0"/>
          <w:marRight w:val="0"/>
          <w:marTop w:val="0"/>
          <w:marBottom w:val="300"/>
          <w:divBdr>
            <w:top w:val="none" w:sz="0" w:space="0" w:color="auto"/>
            <w:left w:val="none" w:sz="0" w:space="0" w:color="auto"/>
            <w:bottom w:val="none" w:sz="0" w:space="0" w:color="auto"/>
            <w:right w:val="none" w:sz="0" w:space="0" w:color="auto"/>
          </w:divBdr>
          <w:divsChild>
            <w:div w:id="321158431">
              <w:marLeft w:val="0"/>
              <w:marRight w:val="0"/>
              <w:marTop w:val="0"/>
              <w:marBottom w:val="0"/>
              <w:divBdr>
                <w:top w:val="none" w:sz="0" w:space="0" w:color="auto"/>
                <w:left w:val="none" w:sz="0" w:space="31" w:color="auto"/>
                <w:bottom w:val="single" w:sz="6" w:space="0" w:color="CCCCCC"/>
                <w:right w:val="none" w:sz="0" w:space="0" w:color="auto"/>
              </w:divBdr>
            </w:div>
          </w:divsChild>
        </w:div>
        <w:div w:id="1344043130">
          <w:marLeft w:val="0"/>
          <w:marRight w:val="0"/>
          <w:marTop w:val="0"/>
          <w:marBottom w:val="0"/>
          <w:divBdr>
            <w:top w:val="none" w:sz="0" w:space="0" w:color="auto"/>
            <w:left w:val="none" w:sz="0" w:space="0" w:color="auto"/>
            <w:bottom w:val="none" w:sz="0" w:space="0" w:color="auto"/>
            <w:right w:val="none" w:sz="0" w:space="0" w:color="auto"/>
          </w:divBdr>
        </w:div>
      </w:divsChild>
    </w:div>
    <w:div w:id="278725371">
      <w:bodyDiv w:val="1"/>
      <w:marLeft w:val="0"/>
      <w:marRight w:val="0"/>
      <w:marTop w:val="0"/>
      <w:marBottom w:val="0"/>
      <w:divBdr>
        <w:top w:val="none" w:sz="0" w:space="0" w:color="auto"/>
        <w:left w:val="none" w:sz="0" w:space="0" w:color="auto"/>
        <w:bottom w:val="none" w:sz="0" w:space="0" w:color="auto"/>
        <w:right w:val="none" w:sz="0" w:space="0" w:color="auto"/>
      </w:divBdr>
    </w:div>
    <w:div w:id="381292623">
      <w:bodyDiv w:val="1"/>
      <w:marLeft w:val="0"/>
      <w:marRight w:val="0"/>
      <w:marTop w:val="0"/>
      <w:marBottom w:val="0"/>
      <w:divBdr>
        <w:top w:val="none" w:sz="0" w:space="0" w:color="auto"/>
        <w:left w:val="none" w:sz="0" w:space="0" w:color="auto"/>
        <w:bottom w:val="none" w:sz="0" w:space="0" w:color="auto"/>
        <w:right w:val="none" w:sz="0" w:space="0" w:color="auto"/>
      </w:divBdr>
    </w:div>
    <w:div w:id="454299351">
      <w:bodyDiv w:val="1"/>
      <w:marLeft w:val="0"/>
      <w:marRight w:val="0"/>
      <w:marTop w:val="0"/>
      <w:marBottom w:val="0"/>
      <w:divBdr>
        <w:top w:val="none" w:sz="0" w:space="0" w:color="auto"/>
        <w:left w:val="none" w:sz="0" w:space="0" w:color="auto"/>
        <w:bottom w:val="none" w:sz="0" w:space="0" w:color="auto"/>
        <w:right w:val="none" w:sz="0" w:space="0" w:color="auto"/>
      </w:divBdr>
    </w:div>
    <w:div w:id="459303133">
      <w:bodyDiv w:val="1"/>
      <w:marLeft w:val="0"/>
      <w:marRight w:val="0"/>
      <w:marTop w:val="0"/>
      <w:marBottom w:val="0"/>
      <w:divBdr>
        <w:top w:val="none" w:sz="0" w:space="0" w:color="auto"/>
        <w:left w:val="none" w:sz="0" w:space="0" w:color="auto"/>
        <w:bottom w:val="none" w:sz="0" w:space="0" w:color="auto"/>
        <w:right w:val="none" w:sz="0" w:space="0" w:color="auto"/>
      </w:divBdr>
    </w:div>
    <w:div w:id="745224461">
      <w:bodyDiv w:val="1"/>
      <w:marLeft w:val="0"/>
      <w:marRight w:val="0"/>
      <w:marTop w:val="0"/>
      <w:marBottom w:val="0"/>
      <w:divBdr>
        <w:top w:val="none" w:sz="0" w:space="0" w:color="auto"/>
        <w:left w:val="none" w:sz="0" w:space="0" w:color="auto"/>
        <w:bottom w:val="none" w:sz="0" w:space="0" w:color="auto"/>
        <w:right w:val="none" w:sz="0" w:space="0" w:color="auto"/>
      </w:divBdr>
    </w:div>
    <w:div w:id="851839354">
      <w:bodyDiv w:val="1"/>
      <w:marLeft w:val="0"/>
      <w:marRight w:val="0"/>
      <w:marTop w:val="0"/>
      <w:marBottom w:val="0"/>
      <w:divBdr>
        <w:top w:val="none" w:sz="0" w:space="0" w:color="auto"/>
        <w:left w:val="none" w:sz="0" w:space="0" w:color="auto"/>
        <w:bottom w:val="none" w:sz="0" w:space="0" w:color="auto"/>
        <w:right w:val="none" w:sz="0" w:space="0" w:color="auto"/>
      </w:divBdr>
    </w:div>
    <w:div w:id="885524939">
      <w:bodyDiv w:val="1"/>
      <w:marLeft w:val="0"/>
      <w:marRight w:val="0"/>
      <w:marTop w:val="0"/>
      <w:marBottom w:val="0"/>
      <w:divBdr>
        <w:top w:val="none" w:sz="0" w:space="0" w:color="auto"/>
        <w:left w:val="none" w:sz="0" w:space="0" w:color="auto"/>
        <w:bottom w:val="none" w:sz="0" w:space="0" w:color="auto"/>
        <w:right w:val="none" w:sz="0" w:space="0" w:color="auto"/>
      </w:divBdr>
    </w:div>
    <w:div w:id="939684970">
      <w:bodyDiv w:val="1"/>
      <w:marLeft w:val="0"/>
      <w:marRight w:val="0"/>
      <w:marTop w:val="0"/>
      <w:marBottom w:val="0"/>
      <w:divBdr>
        <w:top w:val="none" w:sz="0" w:space="0" w:color="auto"/>
        <w:left w:val="none" w:sz="0" w:space="0" w:color="auto"/>
        <w:bottom w:val="none" w:sz="0" w:space="0" w:color="auto"/>
        <w:right w:val="none" w:sz="0" w:space="0" w:color="auto"/>
      </w:divBdr>
    </w:div>
    <w:div w:id="1164124181">
      <w:bodyDiv w:val="1"/>
      <w:marLeft w:val="0"/>
      <w:marRight w:val="0"/>
      <w:marTop w:val="0"/>
      <w:marBottom w:val="0"/>
      <w:divBdr>
        <w:top w:val="none" w:sz="0" w:space="0" w:color="auto"/>
        <w:left w:val="none" w:sz="0" w:space="0" w:color="auto"/>
        <w:bottom w:val="none" w:sz="0" w:space="0" w:color="auto"/>
        <w:right w:val="none" w:sz="0" w:space="0" w:color="auto"/>
      </w:divBdr>
      <w:divsChild>
        <w:div w:id="1062212104">
          <w:marLeft w:val="0"/>
          <w:marRight w:val="0"/>
          <w:marTop w:val="0"/>
          <w:marBottom w:val="0"/>
          <w:divBdr>
            <w:top w:val="none" w:sz="0" w:space="0" w:color="auto"/>
            <w:left w:val="none" w:sz="0" w:space="0" w:color="auto"/>
            <w:bottom w:val="none" w:sz="0" w:space="0" w:color="auto"/>
            <w:right w:val="none" w:sz="0" w:space="0" w:color="auto"/>
          </w:divBdr>
          <w:divsChild>
            <w:div w:id="583535872">
              <w:marLeft w:val="0"/>
              <w:marRight w:val="0"/>
              <w:marTop w:val="0"/>
              <w:marBottom w:val="0"/>
              <w:divBdr>
                <w:top w:val="none" w:sz="0" w:space="0" w:color="auto"/>
                <w:left w:val="none" w:sz="0" w:space="0" w:color="auto"/>
                <w:bottom w:val="none" w:sz="0" w:space="0" w:color="auto"/>
                <w:right w:val="none" w:sz="0" w:space="0" w:color="auto"/>
              </w:divBdr>
              <w:divsChild>
                <w:div w:id="856845314">
                  <w:marLeft w:val="0"/>
                  <w:marRight w:val="0"/>
                  <w:marTop w:val="0"/>
                  <w:marBottom w:val="0"/>
                  <w:divBdr>
                    <w:top w:val="none" w:sz="0" w:space="0" w:color="auto"/>
                    <w:left w:val="none" w:sz="0" w:space="0" w:color="auto"/>
                    <w:bottom w:val="none" w:sz="0" w:space="0" w:color="auto"/>
                    <w:right w:val="none" w:sz="0" w:space="0" w:color="auto"/>
                  </w:divBdr>
                  <w:divsChild>
                    <w:div w:id="1406414375">
                      <w:marLeft w:val="0"/>
                      <w:marRight w:val="0"/>
                      <w:marTop w:val="0"/>
                      <w:marBottom w:val="0"/>
                      <w:divBdr>
                        <w:top w:val="none" w:sz="0" w:space="0" w:color="auto"/>
                        <w:left w:val="none" w:sz="0" w:space="0" w:color="auto"/>
                        <w:bottom w:val="none" w:sz="0" w:space="0" w:color="auto"/>
                        <w:right w:val="none" w:sz="0" w:space="0" w:color="auto"/>
                      </w:divBdr>
                      <w:divsChild>
                        <w:div w:id="1061906805">
                          <w:marLeft w:val="0"/>
                          <w:marRight w:val="0"/>
                          <w:marTop w:val="0"/>
                          <w:marBottom w:val="0"/>
                          <w:divBdr>
                            <w:top w:val="none" w:sz="0" w:space="0" w:color="auto"/>
                            <w:left w:val="none" w:sz="0" w:space="0" w:color="auto"/>
                            <w:bottom w:val="none" w:sz="0" w:space="0" w:color="auto"/>
                            <w:right w:val="none" w:sz="0" w:space="0" w:color="auto"/>
                          </w:divBdr>
                          <w:divsChild>
                            <w:div w:id="331378771">
                              <w:marLeft w:val="150"/>
                              <w:marRight w:val="150"/>
                              <w:marTop w:val="0"/>
                              <w:marBottom w:val="0"/>
                              <w:divBdr>
                                <w:top w:val="none" w:sz="0" w:space="0" w:color="auto"/>
                                <w:left w:val="none" w:sz="0" w:space="0" w:color="auto"/>
                                <w:bottom w:val="none" w:sz="0" w:space="0" w:color="auto"/>
                                <w:right w:val="none" w:sz="0" w:space="0" w:color="auto"/>
                              </w:divBdr>
                              <w:divsChild>
                                <w:div w:id="1229076091">
                                  <w:marLeft w:val="0"/>
                                  <w:marRight w:val="0"/>
                                  <w:marTop w:val="0"/>
                                  <w:marBottom w:val="0"/>
                                  <w:divBdr>
                                    <w:top w:val="single" w:sz="6" w:space="11" w:color="FEB462"/>
                                    <w:left w:val="single" w:sz="6" w:space="15" w:color="FEB462"/>
                                    <w:bottom w:val="none" w:sz="0" w:space="0" w:color="auto"/>
                                    <w:right w:val="single" w:sz="6" w:space="15" w:color="FEB462"/>
                                  </w:divBdr>
                                  <w:divsChild>
                                    <w:div w:id="8122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037894">
      <w:bodyDiv w:val="1"/>
      <w:marLeft w:val="0"/>
      <w:marRight w:val="0"/>
      <w:marTop w:val="0"/>
      <w:marBottom w:val="0"/>
      <w:divBdr>
        <w:top w:val="none" w:sz="0" w:space="0" w:color="auto"/>
        <w:left w:val="none" w:sz="0" w:space="0" w:color="auto"/>
        <w:bottom w:val="none" w:sz="0" w:space="0" w:color="auto"/>
        <w:right w:val="none" w:sz="0" w:space="0" w:color="auto"/>
      </w:divBdr>
      <w:divsChild>
        <w:div w:id="254898636">
          <w:marLeft w:val="0"/>
          <w:marRight w:val="0"/>
          <w:marTop w:val="150"/>
          <w:marBottom w:val="150"/>
          <w:divBdr>
            <w:top w:val="none" w:sz="0" w:space="0" w:color="auto"/>
            <w:left w:val="none" w:sz="0" w:space="0" w:color="auto"/>
            <w:bottom w:val="none" w:sz="0" w:space="0" w:color="auto"/>
            <w:right w:val="none" w:sz="0" w:space="0" w:color="auto"/>
          </w:divBdr>
          <w:divsChild>
            <w:div w:id="1412046694">
              <w:marLeft w:val="0"/>
              <w:marRight w:val="0"/>
              <w:marTop w:val="0"/>
              <w:marBottom w:val="0"/>
              <w:divBdr>
                <w:top w:val="none" w:sz="0" w:space="0" w:color="auto"/>
                <w:left w:val="none" w:sz="0" w:space="0" w:color="auto"/>
                <w:bottom w:val="none" w:sz="0" w:space="0" w:color="auto"/>
                <w:right w:val="single" w:sz="12" w:space="15" w:color="EEEBE3"/>
              </w:divBdr>
              <w:divsChild>
                <w:div w:id="1454596538">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392968426">
      <w:bodyDiv w:val="1"/>
      <w:marLeft w:val="0"/>
      <w:marRight w:val="0"/>
      <w:marTop w:val="0"/>
      <w:marBottom w:val="0"/>
      <w:divBdr>
        <w:top w:val="none" w:sz="0" w:space="0" w:color="auto"/>
        <w:left w:val="none" w:sz="0" w:space="0" w:color="auto"/>
        <w:bottom w:val="none" w:sz="0" w:space="0" w:color="auto"/>
        <w:right w:val="none" w:sz="0" w:space="0" w:color="auto"/>
      </w:divBdr>
    </w:div>
    <w:div w:id="19734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8140B-5BB3-4FBA-B921-857BDBC9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44</Pages>
  <Words>5578</Words>
  <Characters>31798</Characters>
  <Application>Microsoft Office Word</Application>
  <DocSecurity>0</DocSecurity>
  <Lines>264</Lines>
  <Paragraphs>74</Paragraphs>
  <ScaleCrop>false</ScaleCrop>
  <Company/>
  <LinksUpToDate>false</LinksUpToDate>
  <CharactersWithSpaces>37302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29</cp:revision>
  <dcterms:created xsi:type="dcterms:W3CDTF">2015-06-02T07:01:00Z</dcterms:created>
  <dcterms:modified xsi:type="dcterms:W3CDTF">2015-06-10T03:03:00Z</dcterms:modified>
</cp:coreProperties>
</file>